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6323" w14:textId="07820690" w:rsidR="004F59E0" w:rsidRDefault="006F14FA" w:rsidP="00C40D0D">
      <w:pPr>
        <w:pStyle w:val="H2"/>
      </w:pPr>
      <w:r w:rsidRPr="006F14FA">
        <w:t xml:space="preserve">Master Table for the </w:t>
      </w:r>
      <w:r w:rsidR="00752058">
        <w:t>Plant</w:t>
      </w:r>
    </w:p>
    <w:tbl>
      <w:tblPr>
        <w:tblStyle w:val="GridTable1Light-Accent1"/>
        <w:tblW w:w="4974" w:type="pct"/>
        <w:tblInd w:w="-25" w:type="dxa"/>
        <w:tblLayout w:type="fixed"/>
        <w:tblLook w:val="0400" w:firstRow="0" w:lastRow="0" w:firstColumn="0" w:lastColumn="0" w:noHBand="0" w:noVBand="1"/>
      </w:tblPr>
      <w:tblGrid>
        <w:gridCol w:w="2634"/>
        <w:gridCol w:w="1928"/>
        <w:gridCol w:w="2096"/>
        <w:gridCol w:w="1925"/>
        <w:gridCol w:w="2617"/>
        <w:gridCol w:w="560"/>
        <w:gridCol w:w="560"/>
        <w:gridCol w:w="563"/>
        <w:gridCol w:w="560"/>
        <w:gridCol w:w="566"/>
      </w:tblGrid>
      <w:tr w:rsidR="00890E03" w:rsidRPr="008837F2" w14:paraId="4FC8D342" w14:textId="77777777" w:rsidTr="00A673CC">
        <w:trPr>
          <w:cantSplit/>
          <w:trHeight w:val="567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6B5390" w14:textId="6C993937" w:rsidR="00B4122F" w:rsidRPr="008837F2" w:rsidRDefault="004F59E0" w:rsidP="003A5F4F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Plant Boundary</w:t>
            </w:r>
            <w:r w:rsidR="00B56D96" w:rsidRPr="008837F2">
              <w:rPr>
                <w:b/>
                <w:szCs w:val="22"/>
              </w:rPr>
              <w:t xml:space="preserve"> 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F7177DB" w14:textId="6C5C0273" w:rsidR="00B4122F" w:rsidRPr="008837F2" w:rsidRDefault="004F59E0" w:rsidP="00B56D96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Water Intake Source</w:t>
            </w:r>
            <w:r w:rsidR="00B56D96" w:rsidRPr="008837F2">
              <w:rPr>
                <w:b/>
                <w:szCs w:val="22"/>
              </w:rPr>
              <w:t xml:space="preserve"> 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4" w:space="0" w:color="BDD6EE" w:themeColor="accent1" w:themeTint="66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F0FDD68" w14:textId="548EB221" w:rsidR="00B4122F" w:rsidRPr="008837F2" w:rsidRDefault="004F59E0" w:rsidP="00B56D96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Wastewater Discharge Outlets</w:t>
            </w:r>
            <w:r w:rsidR="00B56D96" w:rsidRPr="008837F2">
              <w:rPr>
                <w:b/>
                <w:szCs w:val="22"/>
              </w:rPr>
              <w:t xml:space="preserve"> 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4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0EADB840" w14:textId="78D03450" w:rsidR="00F432E6" w:rsidRPr="008837F2" w:rsidRDefault="004F59E0" w:rsidP="00F432E6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Water Treatment Process</w:t>
            </w:r>
            <w:r w:rsidR="00B56D96" w:rsidRPr="008837F2">
              <w:rPr>
                <w:b/>
                <w:szCs w:val="22"/>
              </w:rPr>
              <w:t xml:space="preserve"> </w:t>
            </w:r>
          </w:p>
        </w:tc>
        <w:tc>
          <w:tcPr>
            <w:tcW w:w="934" w:type="pct"/>
            <w:tcBorders>
              <w:top w:val="single" w:sz="12" w:space="0" w:color="auto"/>
              <w:bottom w:val="single" w:sz="4" w:space="0" w:color="BDD6EE" w:themeColor="accent1" w:themeTint="66"/>
              <w:righ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B175AC6" w14:textId="1FEB8652" w:rsidR="00B4122F" w:rsidRPr="008837F2" w:rsidRDefault="004F59E0" w:rsidP="00B56D96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Wastewater Treatment Process</w:t>
            </w:r>
            <w:r w:rsidR="00B56D96" w:rsidRPr="008837F2">
              <w:rPr>
                <w:b/>
                <w:szCs w:val="22"/>
              </w:rPr>
              <w:t xml:space="preserve"> </w:t>
            </w:r>
          </w:p>
        </w:tc>
        <w:tc>
          <w:tcPr>
            <w:tcW w:w="200" w:type="pct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718DFB3D" w14:textId="4C5ED27C" w:rsidR="004F59E0" w:rsidRPr="008837F2" w:rsidRDefault="004F59E0" w:rsidP="008837F2">
            <w:pPr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Water Recirculation within a System</w:t>
            </w:r>
          </w:p>
        </w:tc>
        <w:tc>
          <w:tcPr>
            <w:tcW w:w="200" w:type="pct"/>
            <w:vMerge w:val="restart"/>
            <w:tcBorders>
              <w:top w:val="single" w:sz="12" w:space="0" w:color="000000" w:themeColor="text1"/>
              <w:left w:val="single" w:sz="12" w:space="0" w:color="BDD6EE" w:themeColor="accent1" w:themeTint="66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10A8CC0A" w14:textId="385695FA" w:rsidR="004F59E0" w:rsidRPr="008837F2" w:rsidRDefault="004F59E0" w:rsidP="008837F2">
            <w:pPr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 xml:space="preserve">Water </w:t>
            </w:r>
            <w:r w:rsidR="0049399D" w:rsidRPr="008837F2">
              <w:rPr>
                <w:b/>
                <w:szCs w:val="22"/>
              </w:rPr>
              <w:t>Re</w:t>
            </w:r>
            <w:r w:rsidRPr="008837F2">
              <w:rPr>
                <w:b/>
                <w:szCs w:val="22"/>
              </w:rPr>
              <w:t xml:space="preserve">cycled for </w:t>
            </w:r>
            <w:r w:rsidR="0049399D" w:rsidRPr="008837F2">
              <w:rPr>
                <w:b/>
                <w:szCs w:val="22"/>
              </w:rPr>
              <w:t>U</w:t>
            </w:r>
            <w:r w:rsidRPr="008837F2">
              <w:rPr>
                <w:b/>
                <w:szCs w:val="22"/>
              </w:rPr>
              <w:t xml:space="preserve">se in </w:t>
            </w:r>
            <w:r w:rsidR="0049399D" w:rsidRPr="008837F2">
              <w:rPr>
                <w:b/>
                <w:szCs w:val="22"/>
              </w:rPr>
              <w:t>O</w:t>
            </w:r>
            <w:r w:rsidRPr="008837F2">
              <w:rPr>
                <w:b/>
                <w:szCs w:val="22"/>
              </w:rPr>
              <w:t xml:space="preserve">ther </w:t>
            </w:r>
            <w:r w:rsidR="0049399D" w:rsidRPr="008837F2">
              <w:rPr>
                <w:b/>
                <w:szCs w:val="22"/>
              </w:rPr>
              <w:t>S</w:t>
            </w:r>
            <w:r w:rsidRPr="008837F2">
              <w:rPr>
                <w:b/>
                <w:szCs w:val="22"/>
              </w:rPr>
              <w:t>ystems</w:t>
            </w:r>
          </w:p>
        </w:tc>
        <w:tc>
          <w:tcPr>
            <w:tcW w:w="201" w:type="pct"/>
            <w:vMerge w:val="restart"/>
            <w:tcBorders>
              <w:top w:val="single" w:sz="12" w:space="0" w:color="000000" w:themeColor="text1"/>
              <w:left w:val="single" w:sz="12" w:space="0" w:color="BDD6EE" w:themeColor="accent1" w:themeTint="66"/>
              <w:bottom w:val="single" w:sz="12" w:space="0" w:color="000000" w:themeColor="text1"/>
              <w:right w:val="single" w:sz="12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0D924D6C" w14:textId="14A724CC" w:rsidR="004F59E0" w:rsidRPr="008837F2" w:rsidRDefault="004F59E0" w:rsidP="008837F2">
            <w:pPr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 xml:space="preserve">Water </w:t>
            </w:r>
            <w:r w:rsidR="0049399D" w:rsidRPr="008837F2">
              <w:rPr>
                <w:b/>
                <w:szCs w:val="22"/>
              </w:rPr>
              <w:t>U</w:t>
            </w:r>
            <w:r w:rsidRPr="008837F2">
              <w:rPr>
                <w:b/>
                <w:szCs w:val="22"/>
              </w:rPr>
              <w:t xml:space="preserve">sed in </w:t>
            </w:r>
            <w:r w:rsidR="0049399D" w:rsidRPr="008837F2">
              <w:rPr>
                <w:b/>
                <w:szCs w:val="22"/>
              </w:rPr>
              <w:t>P</w:t>
            </w:r>
            <w:r w:rsidRPr="008837F2">
              <w:rPr>
                <w:b/>
                <w:szCs w:val="22"/>
              </w:rPr>
              <w:t>roduct</w:t>
            </w:r>
            <w:r w:rsidR="0049399D" w:rsidRPr="008837F2">
              <w:rPr>
                <w:b/>
                <w:szCs w:val="22"/>
              </w:rPr>
              <w:t>s</w:t>
            </w:r>
          </w:p>
        </w:tc>
        <w:tc>
          <w:tcPr>
            <w:tcW w:w="200" w:type="pct"/>
            <w:vMerge w:val="restart"/>
            <w:tcBorders>
              <w:top w:val="single" w:sz="12" w:space="0" w:color="000000" w:themeColor="text1"/>
              <w:left w:val="single" w:sz="12" w:space="0" w:color="BDD6EE" w:themeColor="accent1" w:themeTint="66"/>
              <w:bottom w:val="single" w:sz="12" w:space="0" w:color="000000" w:themeColor="text1"/>
              <w:right w:val="single" w:sz="12" w:space="0" w:color="BDD6EE" w:themeColor="accent1" w:themeTint="66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48C38343" w14:textId="5E110ADD" w:rsidR="004F59E0" w:rsidRPr="008837F2" w:rsidRDefault="004F59E0" w:rsidP="008837F2">
            <w:pPr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 xml:space="preserve">Evaporative </w:t>
            </w:r>
            <w:r w:rsidR="0049399D" w:rsidRPr="008837F2">
              <w:rPr>
                <w:b/>
                <w:szCs w:val="22"/>
              </w:rPr>
              <w:t>L</w:t>
            </w:r>
            <w:r w:rsidRPr="008837F2">
              <w:rPr>
                <w:b/>
                <w:szCs w:val="22"/>
              </w:rPr>
              <w:t>oss</w:t>
            </w:r>
          </w:p>
        </w:tc>
        <w:tc>
          <w:tcPr>
            <w:tcW w:w="202" w:type="pct"/>
            <w:vMerge w:val="restart"/>
            <w:tcBorders>
              <w:top w:val="single" w:sz="12" w:space="0" w:color="000000" w:themeColor="text1"/>
              <w:left w:val="single" w:sz="12" w:space="0" w:color="BDD6EE" w:themeColor="accent1" w:themeTint="66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btLr"/>
            <w:vAlign w:val="center"/>
          </w:tcPr>
          <w:p w14:paraId="39821E15" w14:textId="1F944D2A" w:rsidR="004F59E0" w:rsidRPr="008837F2" w:rsidRDefault="0049399D" w:rsidP="008837F2">
            <w:pPr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Consumptive</w:t>
            </w:r>
            <w:r w:rsidR="004F59E0" w:rsidRPr="008837F2">
              <w:rPr>
                <w:b/>
                <w:szCs w:val="22"/>
              </w:rPr>
              <w:t xml:space="preserve"> </w:t>
            </w:r>
            <w:r w:rsidRPr="008837F2">
              <w:rPr>
                <w:b/>
                <w:szCs w:val="22"/>
              </w:rPr>
              <w:t>L</w:t>
            </w:r>
            <w:r w:rsidR="004F59E0" w:rsidRPr="008837F2">
              <w:rPr>
                <w:b/>
                <w:szCs w:val="22"/>
              </w:rPr>
              <w:t>oss</w:t>
            </w:r>
          </w:p>
        </w:tc>
      </w:tr>
      <w:tr w:rsidR="00A673CC" w:rsidRPr="008837F2" w14:paraId="510078F7" w14:textId="77777777" w:rsidTr="00A673CC">
        <w:trPr>
          <w:cantSplit/>
          <w:trHeight w:val="567"/>
        </w:trPr>
        <w:tc>
          <w:tcPr>
            <w:tcW w:w="9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65D7DB1" w14:textId="649E1AE4" w:rsidR="004F59E0" w:rsidRPr="008837F2" w:rsidRDefault="004F59E0" w:rsidP="008645E1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8" w:type="pct"/>
            <w:vMerge w:val="restart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795B02D5" w14:textId="5D10B289" w:rsidR="004F59E0" w:rsidRPr="008837F2" w:rsidRDefault="004F59E0" w:rsidP="006F14FA">
            <w:pPr>
              <w:rPr>
                <w:color w:val="00B050"/>
                <w:szCs w:val="22"/>
              </w:rPr>
            </w:pPr>
          </w:p>
        </w:tc>
        <w:tc>
          <w:tcPr>
            <w:tcW w:w="748" w:type="pct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</w:tcPr>
          <w:p w14:paraId="39D37DC8" w14:textId="2879A08B" w:rsidR="00F50301" w:rsidRPr="008837F2" w:rsidRDefault="00F50301" w:rsidP="00EC1461">
            <w:pPr>
              <w:rPr>
                <w:color w:val="00B050"/>
                <w:szCs w:val="22"/>
              </w:rPr>
            </w:pPr>
          </w:p>
        </w:tc>
        <w:tc>
          <w:tcPr>
            <w:tcW w:w="687" w:type="pct"/>
            <w:vMerge w:val="restart"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685A8FDF" w14:textId="4E191B4C" w:rsidR="00456906" w:rsidRPr="008837F2" w:rsidRDefault="00456906" w:rsidP="00EC1461">
            <w:pPr>
              <w:rPr>
                <w:color w:val="00B050"/>
                <w:szCs w:val="22"/>
              </w:rPr>
            </w:pPr>
          </w:p>
        </w:tc>
        <w:tc>
          <w:tcPr>
            <w:tcW w:w="934" w:type="pct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14:paraId="13B7A002" w14:textId="43EAF9B0" w:rsidR="004F59E0" w:rsidRPr="008837F2" w:rsidRDefault="004F59E0" w:rsidP="00EC1461">
            <w:pPr>
              <w:rPr>
                <w:color w:val="00B050"/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12" w:space="0" w:color="BDD6EE" w:themeColor="accent1" w:themeTint="66"/>
              <w:left w:val="single" w:sz="12" w:space="0" w:color="auto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15DB977B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244F19EF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1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000000" w:themeColor="text1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7BDB8E3F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000000" w:themeColor="text1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09A2ADE9" w14:textId="6435B7DD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2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0A7BF8B2" w14:textId="3E993038" w:rsidR="004F59E0" w:rsidRPr="008837F2" w:rsidRDefault="004F59E0" w:rsidP="00EC1461">
            <w:pPr>
              <w:rPr>
                <w:szCs w:val="22"/>
              </w:rPr>
            </w:pPr>
          </w:p>
        </w:tc>
      </w:tr>
      <w:tr w:rsidR="00A673CC" w:rsidRPr="008837F2" w14:paraId="685E4C5B" w14:textId="77777777" w:rsidTr="00A673CC">
        <w:trPr>
          <w:cantSplit/>
          <w:trHeight w:val="567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6114C5" w14:textId="7F3D739D" w:rsidR="00F432E6" w:rsidRPr="008837F2" w:rsidRDefault="004F59E0" w:rsidP="003A5F4F">
            <w:pPr>
              <w:jc w:val="center"/>
              <w:rPr>
                <w:b/>
                <w:szCs w:val="22"/>
              </w:rPr>
            </w:pPr>
            <w:r w:rsidRPr="008837F2">
              <w:rPr>
                <w:b/>
                <w:szCs w:val="22"/>
              </w:rPr>
              <w:t>Water-Using System</w:t>
            </w:r>
            <w:r w:rsidR="00B56D96" w:rsidRPr="008837F2">
              <w:rPr>
                <w:b/>
                <w:szCs w:val="22"/>
              </w:rPr>
              <w:t xml:space="preserve"> 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4066A940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748" w:type="pct"/>
            <w:vMerge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3D77D471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391DC4E0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934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168656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12" w:space="0" w:color="BDD6EE" w:themeColor="accent1" w:themeTint="66"/>
              <w:left w:val="single" w:sz="12" w:space="0" w:color="auto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17E114D2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30E88C3D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1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1337F16E" w14:textId="77777777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0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auto"/>
              <w:right w:val="single" w:sz="12" w:space="0" w:color="BDD6EE" w:themeColor="accent1" w:themeTint="66"/>
            </w:tcBorders>
            <w:shd w:val="clear" w:color="auto" w:fill="F2F2F2" w:themeFill="background1" w:themeFillShade="F2"/>
          </w:tcPr>
          <w:p w14:paraId="6458D2BB" w14:textId="294D3D5D" w:rsidR="004F59E0" w:rsidRPr="008837F2" w:rsidRDefault="004F59E0" w:rsidP="00EC1461">
            <w:pPr>
              <w:rPr>
                <w:szCs w:val="22"/>
              </w:rPr>
            </w:pPr>
          </w:p>
        </w:tc>
        <w:tc>
          <w:tcPr>
            <w:tcW w:w="202" w:type="pct"/>
            <w:vMerge/>
            <w:tcBorders>
              <w:top w:val="single" w:sz="12" w:space="0" w:color="BDD6EE" w:themeColor="accent1" w:themeTint="66"/>
              <w:left w:val="single" w:sz="12" w:space="0" w:color="BDD6EE" w:themeColor="accent1" w:themeTint="66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ADAD65B" w14:textId="3CDD7BBF" w:rsidR="004F59E0" w:rsidRPr="008837F2" w:rsidRDefault="004F59E0" w:rsidP="00EC1461">
            <w:pPr>
              <w:rPr>
                <w:szCs w:val="22"/>
              </w:rPr>
            </w:pPr>
          </w:p>
        </w:tc>
      </w:tr>
      <w:tr w:rsidR="00A673CC" w:rsidRPr="008837F2" w14:paraId="5B144575" w14:textId="77777777" w:rsidTr="00A673CC">
        <w:trPr>
          <w:cantSplit/>
          <w:trHeight w:val="567"/>
        </w:trPr>
        <w:tc>
          <w:tcPr>
            <w:tcW w:w="9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A2D6D54" w14:textId="7D649014" w:rsidR="004F59E0" w:rsidRPr="008837F2" w:rsidRDefault="004F59E0" w:rsidP="00473832">
            <w:pPr>
              <w:rPr>
                <w:color w:val="00B050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5BC801EF" w14:textId="64892BDC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748" w:type="pc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2FF2689" w14:textId="3F84CBBF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1762126" w14:textId="165B16C2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34" w:type="pct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14:paraId="4831670A" w14:textId="3605C4C9" w:rsidR="00736B18" w:rsidRPr="008837F2" w:rsidRDefault="00736B18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549992D6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22A3035F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6A8C740E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62C50F01" w14:textId="1B44B5F9" w:rsidR="004F59E0" w:rsidRPr="008837F2" w:rsidRDefault="004F59E0" w:rsidP="00473832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E27E4E" w14:textId="1380F090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</w:tr>
      <w:tr w:rsidR="00A673CC" w:rsidRPr="008837F2" w14:paraId="43038072" w14:textId="77777777" w:rsidTr="00A673CC">
        <w:trPr>
          <w:cantSplit/>
          <w:trHeight w:val="567"/>
        </w:trPr>
        <w:tc>
          <w:tcPr>
            <w:tcW w:w="940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3B99284" w14:textId="14B08C2B" w:rsidR="004F59E0" w:rsidRPr="008837F2" w:rsidRDefault="004F59E0" w:rsidP="00473832">
            <w:pPr>
              <w:rPr>
                <w:color w:val="00B050"/>
                <w:szCs w:val="22"/>
              </w:rPr>
            </w:pPr>
          </w:p>
        </w:tc>
        <w:tc>
          <w:tcPr>
            <w:tcW w:w="688" w:type="pct"/>
            <w:tcBorders>
              <w:left w:val="single" w:sz="12" w:space="0" w:color="auto"/>
            </w:tcBorders>
            <w:noWrap/>
            <w:vAlign w:val="center"/>
          </w:tcPr>
          <w:p w14:paraId="713692D7" w14:textId="7D327B49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  <w:noWrap/>
            <w:vAlign w:val="center"/>
          </w:tcPr>
          <w:p w14:paraId="55AC277C" w14:textId="388FBC2A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7" w:type="pct"/>
            <w:tcBorders>
              <w:left w:val="single" w:sz="12" w:space="0" w:color="auto"/>
            </w:tcBorders>
            <w:noWrap/>
            <w:vAlign w:val="center"/>
          </w:tcPr>
          <w:p w14:paraId="487390BF" w14:textId="14188379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34" w:type="pct"/>
            <w:tcBorders>
              <w:right w:val="single" w:sz="12" w:space="0" w:color="000000" w:themeColor="text1"/>
            </w:tcBorders>
            <w:vAlign w:val="center"/>
          </w:tcPr>
          <w:p w14:paraId="0F971C32" w14:textId="7066F346" w:rsidR="00736B18" w:rsidRPr="008837F2" w:rsidRDefault="00736B18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12" w:space="0" w:color="000000" w:themeColor="text1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407501B7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63CF9408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347BCD44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2D6EECD8" w14:textId="15F84475" w:rsidR="004F59E0" w:rsidRPr="008837F2" w:rsidRDefault="004F59E0" w:rsidP="00473832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84BAEB" w14:textId="566A20B1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</w:tr>
      <w:tr w:rsidR="00A673CC" w:rsidRPr="008837F2" w14:paraId="6C87E10D" w14:textId="77777777" w:rsidTr="00A673CC">
        <w:trPr>
          <w:cantSplit/>
          <w:trHeight w:val="567"/>
        </w:trPr>
        <w:tc>
          <w:tcPr>
            <w:tcW w:w="940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8635C4B" w14:textId="7FE9276D" w:rsidR="004F59E0" w:rsidRPr="008837F2" w:rsidRDefault="004F59E0" w:rsidP="00473832">
            <w:pPr>
              <w:rPr>
                <w:color w:val="00B050"/>
                <w:szCs w:val="22"/>
              </w:rPr>
            </w:pPr>
          </w:p>
        </w:tc>
        <w:tc>
          <w:tcPr>
            <w:tcW w:w="688" w:type="pct"/>
            <w:tcBorders>
              <w:left w:val="single" w:sz="12" w:space="0" w:color="auto"/>
            </w:tcBorders>
            <w:noWrap/>
            <w:vAlign w:val="center"/>
          </w:tcPr>
          <w:p w14:paraId="16D8A302" w14:textId="050730D6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  <w:noWrap/>
            <w:vAlign w:val="center"/>
          </w:tcPr>
          <w:p w14:paraId="0FF23DA6" w14:textId="0BA2F114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7" w:type="pct"/>
            <w:tcBorders>
              <w:left w:val="single" w:sz="12" w:space="0" w:color="auto"/>
            </w:tcBorders>
            <w:noWrap/>
            <w:vAlign w:val="center"/>
          </w:tcPr>
          <w:p w14:paraId="5B33CC70" w14:textId="0B7879D9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34" w:type="pct"/>
            <w:tcBorders>
              <w:right w:val="single" w:sz="12" w:space="0" w:color="000000" w:themeColor="text1"/>
            </w:tcBorders>
            <w:vAlign w:val="center"/>
          </w:tcPr>
          <w:p w14:paraId="2276C9BA" w14:textId="54B05468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12" w:space="0" w:color="000000" w:themeColor="text1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0E68E841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69A2CB12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76D9862B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255559FE" w14:textId="53FE0FC8" w:rsidR="004F59E0" w:rsidRPr="008837F2" w:rsidRDefault="004F59E0" w:rsidP="00473832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36DB4C" w14:textId="0500E54A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</w:tr>
      <w:tr w:rsidR="00A673CC" w:rsidRPr="008837F2" w14:paraId="4A39AF02" w14:textId="77777777" w:rsidTr="00A673CC">
        <w:trPr>
          <w:cantSplit/>
          <w:trHeight w:val="567"/>
        </w:trPr>
        <w:tc>
          <w:tcPr>
            <w:tcW w:w="940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E120BEA" w14:textId="6C85A335" w:rsidR="004F59E0" w:rsidRPr="008837F2" w:rsidRDefault="004F59E0" w:rsidP="00473832">
            <w:pPr>
              <w:rPr>
                <w:color w:val="00B050"/>
                <w:szCs w:val="22"/>
              </w:rPr>
            </w:pPr>
          </w:p>
        </w:tc>
        <w:tc>
          <w:tcPr>
            <w:tcW w:w="688" w:type="pct"/>
            <w:tcBorders>
              <w:left w:val="single" w:sz="12" w:space="0" w:color="auto"/>
            </w:tcBorders>
            <w:noWrap/>
            <w:vAlign w:val="center"/>
          </w:tcPr>
          <w:p w14:paraId="055FCD74" w14:textId="7E145173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  <w:noWrap/>
            <w:vAlign w:val="center"/>
          </w:tcPr>
          <w:p w14:paraId="47598C85" w14:textId="25A32021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7" w:type="pct"/>
            <w:tcBorders>
              <w:left w:val="single" w:sz="12" w:space="0" w:color="auto"/>
            </w:tcBorders>
            <w:noWrap/>
            <w:vAlign w:val="center"/>
          </w:tcPr>
          <w:p w14:paraId="517098B1" w14:textId="27E738D9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34" w:type="pct"/>
            <w:tcBorders>
              <w:right w:val="single" w:sz="12" w:space="0" w:color="000000" w:themeColor="text1"/>
            </w:tcBorders>
            <w:vAlign w:val="center"/>
          </w:tcPr>
          <w:p w14:paraId="63773B8E" w14:textId="779C4D2B" w:rsidR="004F59E0" w:rsidRPr="008837F2" w:rsidRDefault="004F59E0" w:rsidP="00473832">
            <w:pPr>
              <w:jc w:val="center"/>
              <w:rPr>
                <w:strike/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12" w:space="0" w:color="000000" w:themeColor="text1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1EB0FCAA" w14:textId="7A65921B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06D9BC3C" w14:textId="560BAACE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11938ADB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6A16FF4B" w14:textId="2E9A8ED0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9E97FD" w14:textId="561FD812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</w:tr>
      <w:tr w:rsidR="00A673CC" w:rsidRPr="008837F2" w14:paraId="0AC66A84" w14:textId="77777777" w:rsidTr="00A673CC">
        <w:trPr>
          <w:cantSplit/>
          <w:trHeight w:val="567"/>
        </w:trPr>
        <w:tc>
          <w:tcPr>
            <w:tcW w:w="940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1FBC15C" w14:textId="3EC30A0C" w:rsidR="004F59E0" w:rsidRPr="008837F2" w:rsidRDefault="004F59E0" w:rsidP="00473832">
            <w:pPr>
              <w:rPr>
                <w:color w:val="00B050"/>
                <w:szCs w:val="22"/>
              </w:rPr>
            </w:pPr>
          </w:p>
        </w:tc>
        <w:tc>
          <w:tcPr>
            <w:tcW w:w="688" w:type="pct"/>
            <w:tcBorders>
              <w:left w:val="single" w:sz="12" w:space="0" w:color="auto"/>
            </w:tcBorders>
            <w:noWrap/>
            <w:vAlign w:val="center"/>
          </w:tcPr>
          <w:p w14:paraId="5235B3E6" w14:textId="5C979885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  <w:noWrap/>
            <w:vAlign w:val="center"/>
          </w:tcPr>
          <w:p w14:paraId="71435159" w14:textId="1BCE8380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7" w:type="pct"/>
            <w:tcBorders>
              <w:left w:val="single" w:sz="12" w:space="0" w:color="auto"/>
            </w:tcBorders>
            <w:noWrap/>
            <w:vAlign w:val="center"/>
          </w:tcPr>
          <w:p w14:paraId="3E94B885" w14:textId="4A4A348B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34" w:type="pct"/>
            <w:tcBorders>
              <w:right w:val="single" w:sz="12" w:space="0" w:color="000000" w:themeColor="text1"/>
            </w:tcBorders>
            <w:vAlign w:val="center"/>
          </w:tcPr>
          <w:p w14:paraId="30B71C2B" w14:textId="424960EF" w:rsidR="004F59E0" w:rsidRPr="008837F2" w:rsidRDefault="004F59E0" w:rsidP="00473832">
            <w:pPr>
              <w:jc w:val="center"/>
              <w:rPr>
                <w:strike/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12" w:space="0" w:color="000000" w:themeColor="text1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00F3B46E" w14:textId="07A46F30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205DA0A0" w14:textId="2FCA1BE1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67AEEA5D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42E7EA99" w14:textId="5DD320F6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77A373" w14:textId="3629E99B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</w:tr>
      <w:tr w:rsidR="00A673CC" w:rsidRPr="008837F2" w14:paraId="62DE614D" w14:textId="77777777" w:rsidTr="00A673CC">
        <w:trPr>
          <w:cantSplit/>
          <w:trHeight w:val="567"/>
        </w:trPr>
        <w:tc>
          <w:tcPr>
            <w:tcW w:w="940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78F10777" w14:textId="16869410" w:rsidR="004F59E0" w:rsidRPr="00F50301" w:rsidRDefault="004F59E0" w:rsidP="00F50301">
            <w:pPr>
              <w:rPr>
                <w:color w:val="00B050"/>
                <w:szCs w:val="22"/>
              </w:rPr>
            </w:pPr>
          </w:p>
        </w:tc>
        <w:tc>
          <w:tcPr>
            <w:tcW w:w="688" w:type="pct"/>
            <w:tcBorders>
              <w:left w:val="single" w:sz="12" w:space="0" w:color="auto"/>
            </w:tcBorders>
            <w:noWrap/>
            <w:vAlign w:val="center"/>
          </w:tcPr>
          <w:p w14:paraId="51B8654D" w14:textId="1C6CD726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748" w:type="pct"/>
            <w:tcBorders>
              <w:right w:val="single" w:sz="12" w:space="0" w:color="auto"/>
            </w:tcBorders>
            <w:noWrap/>
            <w:vAlign w:val="center"/>
          </w:tcPr>
          <w:p w14:paraId="2A132B97" w14:textId="5633CDD9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7" w:type="pct"/>
            <w:tcBorders>
              <w:left w:val="single" w:sz="12" w:space="0" w:color="auto"/>
            </w:tcBorders>
            <w:noWrap/>
            <w:vAlign w:val="center"/>
          </w:tcPr>
          <w:p w14:paraId="3C7C19EB" w14:textId="256D4B53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34" w:type="pct"/>
            <w:tcBorders>
              <w:right w:val="single" w:sz="12" w:space="0" w:color="000000" w:themeColor="text1"/>
            </w:tcBorders>
            <w:vAlign w:val="center"/>
          </w:tcPr>
          <w:p w14:paraId="211E4244" w14:textId="46F44E51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12" w:space="0" w:color="000000" w:themeColor="text1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5A172959" w14:textId="77777777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459A0EE1" w14:textId="77777777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346B8FC0" w14:textId="77777777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42399585" w14:textId="3DCB1EDB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FB32F2" w14:textId="5B653F21" w:rsidR="004F59E0" w:rsidRPr="00F50301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</w:tr>
      <w:tr w:rsidR="00A673CC" w:rsidRPr="008837F2" w14:paraId="540CC1B1" w14:textId="77777777" w:rsidTr="00A673CC">
        <w:trPr>
          <w:cantSplit/>
          <w:trHeight w:val="567"/>
        </w:trPr>
        <w:tc>
          <w:tcPr>
            <w:tcW w:w="9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6B3220" w14:textId="75253464" w:rsidR="004F59E0" w:rsidRPr="008837F2" w:rsidRDefault="004F59E0" w:rsidP="00473832">
            <w:pPr>
              <w:rPr>
                <w:szCs w:val="22"/>
              </w:rPr>
            </w:pP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C6EE426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748" w:type="pct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333636" w14:textId="3732675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687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8B37621" w14:textId="35FEE29F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934" w:type="pct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04C3E98" w14:textId="7DB63979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12" w:space="0" w:color="000000" w:themeColor="text1"/>
              <w:bottom w:val="single" w:sz="12" w:space="0" w:color="auto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3A6426EF" w14:textId="7D9E8DDB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12" w:space="0" w:color="auto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2F366CFA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12" w:space="0" w:color="auto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135711DC" w14:textId="7777777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12" w:space="0" w:color="auto"/>
              <w:right w:val="single" w:sz="4" w:space="0" w:color="BDD6EE" w:themeColor="accent1" w:themeTint="66"/>
            </w:tcBorders>
            <w:shd w:val="clear" w:color="auto" w:fill="auto"/>
            <w:vAlign w:val="center"/>
          </w:tcPr>
          <w:p w14:paraId="55FF779A" w14:textId="69E50E00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C7B8E3" w14:textId="717F4417" w:rsidR="004F59E0" w:rsidRPr="008837F2" w:rsidRDefault="004F59E0" w:rsidP="00473832">
            <w:pPr>
              <w:jc w:val="center"/>
              <w:rPr>
                <w:color w:val="00B050"/>
                <w:szCs w:val="22"/>
              </w:rPr>
            </w:pPr>
          </w:p>
        </w:tc>
      </w:tr>
      <w:tr w:rsidR="006F14FA" w:rsidRPr="008837F2" w14:paraId="0816CA44" w14:textId="77777777" w:rsidTr="00A673CC">
        <w:trPr>
          <w:cantSplit/>
          <w:trHeight w:val="1284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noWrap/>
          </w:tcPr>
          <w:p w14:paraId="6D0B739D" w14:textId="77777777" w:rsidR="000A7078" w:rsidRDefault="006F14FA" w:rsidP="000A7078">
            <w:pPr>
              <w:rPr>
                <w:b/>
                <w:bCs/>
                <w:color w:val="000000" w:themeColor="text1"/>
                <w:szCs w:val="22"/>
              </w:rPr>
            </w:pPr>
            <w:r w:rsidRPr="008837F2">
              <w:rPr>
                <w:b/>
                <w:bCs/>
                <w:color w:val="000000" w:themeColor="text1"/>
                <w:szCs w:val="22"/>
              </w:rPr>
              <w:t>Comments:</w:t>
            </w:r>
          </w:p>
          <w:p w14:paraId="2312175B" w14:textId="22150185" w:rsidR="00A37B67" w:rsidRPr="008837F2" w:rsidRDefault="00A37B67" w:rsidP="00A673CC">
            <w:pPr>
              <w:rPr>
                <w:color w:val="00B050"/>
                <w:szCs w:val="22"/>
              </w:rPr>
            </w:pPr>
          </w:p>
        </w:tc>
      </w:tr>
    </w:tbl>
    <w:p w14:paraId="4328BCA5" w14:textId="27B87B41" w:rsidR="00AB3A00" w:rsidRDefault="00AB3A00"/>
    <w:sectPr w:rsidR="00AB3A00" w:rsidSect="00CC4EBE">
      <w:footerReference w:type="first" r:id="rId8"/>
      <w:type w:val="continuous"/>
      <w:pgSz w:w="15840" w:h="12240" w:orient="landscape" w:code="1"/>
      <w:pgMar w:top="864" w:right="864" w:bottom="864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DE712" w14:textId="77777777" w:rsidR="00D663AC" w:rsidRDefault="00D663AC" w:rsidP="00EC1461">
      <w:r>
        <w:separator/>
      </w:r>
    </w:p>
    <w:p w14:paraId="464685D7" w14:textId="77777777" w:rsidR="00D663AC" w:rsidRDefault="00D663AC" w:rsidP="00EC1461"/>
    <w:p w14:paraId="1A895CF4" w14:textId="77777777" w:rsidR="00D663AC" w:rsidRDefault="00D663AC" w:rsidP="00EC1461"/>
    <w:p w14:paraId="22BFB9EF" w14:textId="77777777" w:rsidR="00D663AC" w:rsidRDefault="00D663AC" w:rsidP="00EC1461"/>
    <w:p w14:paraId="304CCFA1" w14:textId="77777777" w:rsidR="00D663AC" w:rsidRDefault="00D663AC" w:rsidP="00EC1461"/>
    <w:p w14:paraId="0DC62A1C" w14:textId="77777777" w:rsidR="00D663AC" w:rsidRDefault="00D663AC" w:rsidP="00EC1461"/>
    <w:p w14:paraId="064A26C1" w14:textId="77777777" w:rsidR="00D663AC" w:rsidRDefault="00D663AC" w:rsidP="00EC1461"/>
    <w:p w14:paraId="65BD5E87" w14:textId="77777777" w:rsidR="00D663AC" w:rsidRDefault="00D663AC" w:rsidP="00EC1461"/>
    <w:p w14:paraId="2CE04586" w14:textId="77777777" w:rsidR="00D663AC" w:rsidRDefault="00D663AC" w:rsidP="00EC1461"/>
    <w:p w14:paraId="32D7EF69" w14:textId="77777777" w:rsidR="00D663AC" w:rsidRDefault="00D663AC" w:rsidP="00EC1461"/>
    <w:p w14:paraId="21085ECC" w14:textId="77777777" w:rsidR="00D663AC" w:rsidRDefault="00D663AC" w:rsidP="00EC1461"/>
    <w:p w14:paraId="59296ECE" w14:textId="77777777" w:rsidR="00D663AC" w:rsidRDefault="00D663AC" w:rsidP="00EC1461"/>
    <w:p w14:paraId="258CC59B" w14:textId="77777777" w:rsidR="00D663AC" w:rsidRDefault="00D663AC" w:rsidP="00EC1461"/>
    <w:p w14:paraId="24858CF3" w14:textId="77777777" w:rsidR="00D663AC" w:rsidRDefault="00D663AC" w:rsidP="00EC1461"/>
    <w:p w14:paraId="327CFE40" w14:textId="77777777" w:rsidR="00D663AC" w:rsidRDefault="00D663AC" w:rsidP="00EC1461"/>
    <w:p w14:paraId="0032AB08" w14:textId="77777777" w:rsidR="00D663AC" w:rsidRDefault="00D663AC" w:rsidP="00EC1461"/>
    <w:p w14:paraId="32D7F3DA" w14:textId="77777777" w:rsidR="00D663AC" w:rsidRDefault="00D663AC" w:rsidP="00EC1461"/>
    <w:p w14:paraId="21B2B08A" w14:textId="77777777" w:rsidR="00D663AC" w:rsidRDefault="00D663AC" w:rsidP="00EC1461"/>
    <w:p w14:paraId="5F2B64CA" w14:textId="77777777" w:rsidR="00D663AC" w:rsidRDefault="00D663AC" w:rsidP="00EC1461"/>
    <w:p w14:paraId="1EC67E3D" w14:textId="77777777" w:rsidR="00D663AC" w:rsidRDefault="00D663AC" w:rsidP="00EC1461"/>
    <w:p w14:paraId="3FE5B05E" w14:textId="77777777" w:rsidR="00D663AC" w:rsidRDefault="00D663AC" w:rsidP="00EC1461"/>
    <w:p w14:paraId="69ABE78E" w14:textId="77777777" w:rsidR="00D663AC" w:rsidRDefault="00D663AC" w:rsidP="00EC1461"/>
    <w:p w14:paraId="02DF1186" w14:textId="77777777" w:rsidR="00D663AC" w:rsidRDefault="00D663AC" w:rsidP="00EC1461"/>
    <w:p w14:paraId="42AFFA7A" w14:textId="77777777" w:rsidR="00D663AC" w:rsidRDefault="00D663AC" w:rsidP="00EC1461"/>
    <w:p w14:paraId="7428E805" w14:textId="77777777" w:rsidR="00D663AC" w:rsidRDefault="00D663AC" w:rsidP="00EC1461"/>
    <w:p w14:paraId="605A0685" w14:textId="77777777" w:rsidR="00D663AC" w:rsidRDefault="00D663AC" w:rsidP="00EC1461"/>
    <w:p w14:paraId="78B8FC26" w14:textId="77777777" w:rsidR="00D663AC" w:rsidRDefault="00D663AC" w:rsidP="00EC1461"/>
    <w:p w14:paraId="6BAE23DB" w14:textId="77777777" w:rsidR="00D663AC" w:rsidRDefault="00D663AC" w:rsidP="00EC1461"/>
    <w:p w14:paraId="12A271B0" w14:textId="77777777" w:rsidR="00D663AC" w:rsidRDefault="00D663AC" w:rsidP="00EC1461"/>
    <w:p w14:paraId="7CF01A6A" w14:textId="77777777" w:rsidR="00D663AC" w:rsidRDefault="00D663AC" w:rsidP="00EC1461"/>
    <w:p w14:paraId="22325E87" w14:textId="77777777" w:rsidR="00D663AC" w:rsidRDefault="00D663AC" w:rsidP="00EC1461"/>
    <w:p w14:paraId="01612B00" w14:textId="77777777" w:rsidR="00D663AC" w:rsidRDefault="00D663AC" w:rsidP="00EC1461"/>
    <w:p w14:paraId="07BB5D32" w14:textId="77777777" w:rsidR="00D663AC" w:rsidRDefault="00D663AC" w:rsidP="00EC1461"/>
    <w:p w14:paraId="39F2F180" w14:textId="77777777" w:rsidR="00D663AC" w:rsidRDefault="00D663AC" w:rsidP="00EC1461"/>
    <w:p w14:paraId="38279288" w14:textId="77777777" w:rsidR="00D663AC" w:rsidRDefault="00D663AC" w:rsidP="00EC1461"/>
    <w:p w14:paraId="612D3116" w14:textId="77777777" w:rsidR="00D663AC" w:rsidRDefault="00D663AC" w:rsidP="00EC1461"/>
    <w:p w14:paraId="1DC1165A" w14:textId="77777777" w:rsidR="00D663AC" w:rsidRDefault="00D663AC" w:rsidP="00EC1461"/>
    <w:p w14:paraId="138329C1" w14:textId="77777777" w:rsidR="00D663AC" w:rsidRDefault="00D663AC" w:rsidP="00EC1461"/>
    <w:p w14:paraId="29E5874A" w14:textId="77777777" w:rsidR="00D663AC" w:rsidRDefault="00D663AC" w:rsidP="00EC1461"/>
    <w:p w14:paraId="6583E1DF" w14:textId="77777777" w:rsidR="00D663AC" w:rsidRDefault="00D663AC" w:rsidP="00EC1461"/>
    <w:p w14:paraId="0F7D0680" w14:textId="77777777" w:rsidR="00D663AC" w:rsidRDefault="00D663AC" w:rsidP="00EC1461"/>
    <w:p w14:paraId="4A6F11D9" w14:textId="77777777" w:rsidR="00D663AC" w:rsidRDefault="00D663AC" w:rsidP="00EC1461"/>
    <w:p w14:paraId="220C9843" w14:textId="77777777" w:rsidR="00D663AC" w:rsidRDefault="00D663AC" w:rsidP="00EC1461"/>
    <w:p w14:paraId="583A016E" w14:textId="77777777" w:rsidR="00D663AC" w:rsidRDefault="00D663AC" w:rsidP="00EC1461"/>
  </w:endnote>
  <w:endnote w:type="continuationSeparator" w:id="0">
    <w:p w14:paraId="2662F807" w14:textId="77777777" w:rsidR="00D663AC" w:rsidRDefault="00D663AC" w:rsidP="00EC1461">
      <w:r>
        <w:continuationSeparator/>
      </w:r>
    </w:p>
    <w:p w14:paraId="3DD1E01D" w14:textId="77777777" w:rsidR="00D663AC" w:rsidRDefault="00D663AC" w:rsidP="00EC1461"/>
    <w:p w14:paraId="378F7B86" w14:textId="77777777" w:rsidR="00D663AC" w:rsidRDefault="00D663AC" w:rsidP="00EC1461"/>
    <w:p w14:paraId="168285FE" w14:textId="77777777" w:rsidR="00D663AC" w:rsidRDefault="00D663AC" w:rsidP="00EC1461"/>
    <w:p w14:paraId="285B3199" w14:textId="77777777" w:rsidR="00D663AC" w:rsidRDefault="00D663AC" w:rsidP="00EC1461"/>
    <w:p w14:paraId="4D8A89A2" w14:textId="77777777" w:rsidR="00D663AC" w:rsidRDefault="00D663AC" w:rsidP="00EC1461"/>
    <w:p w14:paraId="56CED787" w14:textId="77777777" w:rsidR="00D663AC" w:rsidRDefault="00D663AC" w:rsidP="00EC1461"/>
    <w:p w14:paraId="582F416A" w14:textId="77777777" w:rsidR="00D663AC" w:rsidRDefault="00D663AC" w:rsidP="00EC1461"/>
    <w:p w14:paraId="27ED6483" w14:textId="77777777" w:rsidR="00D663AC" w:rsidRDefault="00D663AC" w:rsidP="00EC1461"/>
    <w:p w14:paraId="5935C9BC" w14:textId="77777777" w:rsidR="00D663AC" w:rsidRDefault="00D663AC" w:rsidP="00EC1461"/>
    <w:p w14:paraId="7F890A75" w14:textId="77777777" w:rsidR="00D663AC" w:rsidRDefault="00D663AC" w:rsidP="00EC1461"/>
    <w:p w14:paraId="4763308D" w14:textId="77777777" w:rsidR="00D663AC" w:rsidRDefault="00D663AC" w:rsidP="00EC1461"/>
    <w:p w14:paraId="434A696A" w14:textId="77777777" w:rsidR="00D663AC" w:rsidRDefault="00D663AC" w:rsidP="00EC1461"/>
    <w:p w14:paraId="18BAD955" w14:textId="77777777" w:rsidR="00D663AC" w:rsidRDefault="00D663AC" w:rsidP="00EC1461"/>
    <w:p w14:paraId="533052D7" w14:textId="77777777" w:rsidR="00D663AC" w:rsidRDefault="00D663AC" w:rsidP="00EC1461"/>
    <w:p w14:paraId="7FE6EE73" w14:textId="77777777" w:rsidR="00D663AC" w:rsidRDefault="00D663AC" w:rsidP="00EC1461"/>
    <w:p w14:paraId="5956A4A4" w14:textId="77777777" w:rsidR="00D663AC" w:rsidRDefault="00D663AC" w:rsidP="00EC1461"/>
    <w:p w14:paraId="6BF712F3" w14:textId="77777777" w:rsidR="00D663AC" w:rsidRDefault="00D663AC" w:rsidP="00EC1461"/>
    <w:p w14:paraId="009ED949" w14:textId="77777777" w:rsidR="00D663AC" w:rsidRDefault="00D663AC" w:rsidP="00EC1461"/>
    <w:p w14:paraId="6902734C" w14:textId="77777777" w:rsidR="00D663AC" w:rsidRDefault="00D663AC" w:rsidP="00EC1461"/>
    <w:p w14:paraId="1E0E2A24" w14:textId="77777777" w:rsidR="00D663AC" w:rsidRDefault="00D663AC" w:rsidP="00EC1461"/>
    <w:p w14:paraId="20736BDD" w14:textId="77777777" w:rsidR="00D663AC" w:rsidRDefault="00D663AC" w:rsidP="00EC1461"/>
    <w:p w14:paraId="06FDCD63" w14:textId="77777777" w:rsidR="00D663AC" w:rsidRDefault="00D663AC" w:rsidP="00EC1461"/>
    <w:p w14:paraId="51BD091C" w14:textId="77777777" w:rsidR="00D663AC" w:rsidRDefault="00D663AC" w:rsidP="00EC1461"/>
    <w:p w14:paraId="5C134F36" w14:textId="77777777" w:rsidR="00D663AC" w:rsidRDefault="00D663AC" w:rsidP="00EC1461"/>
    <w:p w14:paraId="6BD2B4DD" w14:textId="77777777" w:rsidR="00D663AC" w:rsidRDefault="00D663AC" w:rsidP="00EC1461"/>
    <w:p w14:paraId="0D7171DB" w14:textId="77777777" w:rsidR="00D663AC" w:rsidRDefault="00D663AC" w:rsidP="00EC1461"/>
    <w:p w14:paraId="5429A3DE" w14:textId="77777777" w:rsidR="00D663AC" w:rsidRDefault="00D663AC" w:rsidP="00EC1461"/>
    <w:p w14:paraId="5C805629" w14:textId="77777777" w:rsidR="00D663AC" w:rsidRDefault="00D663AC" w:rsidP="00EC1461"/>
    <w:p w14:paraId="42764CEB" w14:textId="77777777" w:rsidR="00D663AC" w:rsidRDefault="00D663AC" w:rsidP="00EC1461"/>
    <w:p w14:paraId="4F71AE09" w14:textId="77777777" w:rsidR="00D663AC" w:rsidRDefault="00D663AC" w:rsidP="00EC1461"/>
    <w:p w14:paraId="572E60DE" w14:textId="77777777" w:rsidR="00D663AC" w:rsidRDefault="00D663AC" w:rsidP="00EC1461"/>
    <w:p w14:paraId="2946F712" w14:textId="77777777" w:rsidR="00D663AC" w:rsidRDefault="00D663AC" w:rsidP="00EC1461"/>
    <w:p w14:paraId="22813FE3" w14:textId="77777777" w:rsidR="00D663AC" w:rsidRDefault="00D663AC" w:rsidP="00EC1461"/>
    <w:p w14:paraId="537CB2D8" w14:textId="77777777" w:rsidR="00D663AC" w:rsidRDefault="00D663AC" w:rsidP="00EC1461"/>
    <w:p w14:paraId="71E5D7F7" w14:textId="77777777" w:rsidR="00D663AC" w:rsidRDefault="00D663AC" w:rsidP="00EC1461"/>
    <w:p w14:paraId="199B1438" w14:textId="77777777" w:rsidR="00D663AC" w:rsidRDefault="00D663AC" w:rsidP="00EC1461"/>
    <w:p w14:paraId="6D637AFD" w14:textId="77777777" w:rsidR="00D663AC" w:rsidRDefault="00D663AC" w:rsidP="00EC1461"/>
    <w:p w14:paraId="1C72232A" w14:textId="77777777" w:rsidR="00D663AC" w:rsidRDefault="00D663AC" w:rsidP="00EC1461"/>
    <w:p w14:paraId="61BBC16C" w14:textId="77777777" w:rsidR="00D663AC" w:rsidRDefault="00D663AC" w:rsidP="00EC1461"/>
    <w:p w14:paraId="7AF82ACA" w14:textId="77777777" w:rsidR="00D663AC" w:rsidRDefault="00D663AC" w:rsidP="00EC1461"/>
    <w:p w14:paraId="1D8E906E" w14:textId="77777777" w:rsidR="00D663AC" w:rsidRDefault="00D663AC" w:rsidP="00EC1461"/>
    <w:p w14:paraId="014787FC" w14:textId="77777777" w:rsidR="00D663AC" w:rsidRDefault="00D663AC" w:rsidP="00EC1461"/>
    <w:p w14:paraId="30386E9E" w14:textId="77777777" w:rsidR="00D663AC" w:rsidRDefault="00D663AC" w:rsidP="00EC1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945A" w14:textId="77777777" w:rsidR="00DF25C4" w:rsidRDefault="00DF25C4" w:rsidP="007515CE">
    <w:pPr>
      <w:pStyle w:val="Footer"/>
      <w:pBdr>
        <w:bottom w:val="single" w:sz="6" w:space="1" w:color="auto"/>
      </w:pBdr>
      <w:ind w:right="-18"/>
    </w:pPr>
  </w:p>
  <w:p w14:paraId="43C41F08" w14:textId="238DFEEA" w:rsidR="00DF25C4" w:rsidRDefault="00A673CC" w:rsidP="00C42BF1">
    <w:pPr>
      <w:pStyle w:val="Footer"/>
      <w:tabs>
        <w:tab w:val="clear" w:pos="4680"/>
        <w:tab w:val="clear" w:pos="9360"/>
        <w:tab w:val="decimal" w:pos="8640"/>
        <w:tab w:val="right" w:pos="14112"/>
      </w:tabs>
      <w:ind w:right="-18"/>
    </w:pPr>
    <w:r>
      <w:t xml:space="preserve">Master Table                                                                                          </w:t>
    </w:r>
    <w:r w:rsidR="00DF25C4">
      <w:t xml:space="preserve">Water In-Plant Training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DFB1" w14:textId="77777777" w:rsidR="00D663AC" w:rsidRDefault="00D663AC" w:rsidP="00EC1461">
      <w:r>
        <w:separator/>
      </w:r>
    </w:p>
    <w:p w14:paraId="48259425" w14:textId="77777777" w:rsidR="00D663AC" w:rsidRDefault="00D663AC" w:rsidP="00EC1461"/>
    <w:p w14:paraId="64B1193E" w14:textId="77777777" w:rsidR="00D663AC" w:rsidRDefault="00D663AC" w:rsidP="00EC1461"/>
    <w:p w14:paraId="79225C80" w14:textId="77777777" w:rsidR="00D663AC" w:rsidRDefault="00D663AC" w:rsidP="00EC1461"/>
    <w:p w14:paraId="364399CE" w14:textId="77777777" w:rsidR="00D663AC" w:rsidRDefault="00D663AC" w:rsidP="00EC1461"/>
    <w:p w14:paraId="5A703EB0" w14:textId="77777777" w:rsidR="00D663AC" w:rsidRDefault="00D663AC" w:rsidP="00EC1461"/>
    <w:p w14:paraId="1F21D163" w14:textId="77777777" w:rsidR="00D663AC" w:rsidRDefault="00D663AC" w:rsidP="00EC1461"/>
    <w:p w14:paraId="6F6A8892" w14:textId="77777777" w:rsidR="00D663AC" w:rsidRDefault="00D663AC" w:rsidP="00EC1461"/>
    <w:p w14:paraId="65063F6C" w14:textId="77777777" w:rsidR="00D663AC" w:rsidRDefault="00D663AC" w:rsidP="00EC1461"/>
    <w:p w14:paraId="3BBC1223" w14:textId="77777777" w:rsidR="00D663AC" w:rsidRDefault="00D663AC" w:rsidP="00EC1461"/>
    <w:p w14:paraId="3910A4E1" w14:textId="77777777" w:rsidR="00D663AC" w:rsidRDefault="00D663AC" w:rsidP="00EC1461"/>
    <w:p w14:paraId="4E920F40" w14:textId="77777777" w:rsidR="00D663AC" w:rsidRDefault="00D663AC" w:rsidP="00EC1461"/>
    <w:p w14:paraId="545FD6FA" w14:textId="77777777" w:rsidR="00D663AC" w:rsidRDefault="00D663AC" w:rsidP="00EC1461"/>
    <w:p w14:paraId="7BC70EA8" w14:textId="77777777" w:rsidR="00D663AC" w:rsidRDefault="00D663AC" w:rsidP="00EC1461"/>
    <w:p w14:paraId="1E8A3B12" w14:textId="77777777" w:rsidR="00D663AC" w:rsidRDefault="00D663AC" w:rsidP="00EC1461"/>
    <w:p w14:paraId="3808D4B7" w14:textId="77777777" w:rsidR="00D663AC" w:rsidRDefault="00D663AC" w:rsidP="00EC1461"/>
    <w:p w14:paraId="45D54CA4" w14:textId="77777777" w:rsidR="00D663AC" w:rsidRDefault="00D663AC" w:rsidP="00EC1461"/>
    <w:p w14:paraId="22EA1974" w14:textId="77777777" w:rsidR="00D663AC" w:rsidRDefault="00D663AC" w:rsidP="00EC1461"/>
    <w:p w14:paraId="09DF43DF" w14:textId="77777777" w:rsidR="00D663AC" w:rsidRDefault="00D663AC" w:rsidP="00EC1461"/>
    <w:p w14:paraId="553B757D" w14:textId="77777777" w:rsidR="00D663AC" w:rsidRDefault="00D663AC" w:rsidP="00EC1461"/>
    <w:p w14:paraId="65170E14" w14:textId="77777777" w:rsidR="00D663AC" w:rsidRDefault="00D663AC" w:rsidP="00EC1461"/>
    <w:p w14:paraId="40841505" w14:textId="77777777" w:rsidR="00D663AC" w:rsidRDefault="00D663AC" w:rsidP="00EC1461"/>
    <w:p w14:paraId="26272F0B" w14:textId="77777777" w:rsidR="00D663AC" w:rsidRDefault="00D663AC" w:rsidP="00EC1461"/>
    <w:p w14:paraId="484484C0" w14:textId="77777777" w:rsidR="00D663AC" w:rsidRDefault="00D663AC" w:rsidP="00EC1461"/>
    <w:p w14:paraId="07A585BB" w14:textId="77777777" w:rsidR="00D663AC" w:rsidRDefault="00D663AC" w:rsidP="00EC1461"/>
    <w:p w14:paraId="74081173" w14:textId="77777777" w:rsidR="00D663AC" w:rsidRDefault="00D663AC" w:rsidP="00EC1461"/>
    <w:p w14:paraId="749263A8" w14:textId="77777777" w:rsidR="00D663AC" w:rsidRDefault="00D663AC" w:rsidP="00EC1461"/>
    <w:p w14:paraId="2F06200A" w14:textId="77777777" w:rsidR="00D663AC" w:rsidRDefault="00D663AC" w:rsidP="00EC1461"/>
    <w:p w14:paraId="1907EACA" w14:textId="77777777" w:rsidR="00D663AC" w:rsidRDefault="00D663AC" w:rsidP="00EC1461"/>
    <w:p w14:paraId="5FC701FA" w14:textId="77777777" w:rsidR="00D663AC" w:rsidRDefault="00D663AC" w:rsidP="00EC1461"/>
    <w:p w14:paraId="70A3AF4E" w14:textId="77777777" w:rsidR="00D663AC" w:rsidRDefault="00D663AC" w:rsidP="00EC1461"/>
    <w:p w14:paraId="52893B38" w14:textId="77777777" w:rsidR="00D663AC" w:rsidRDefault="00D663AC" w:rsidP="00EC1461"/>
    <w:p w14:paraId="75B1C528" w14:textId="77777777" w:rsidR="00D663AC" w:rsidRDefault="00D663AC" w:rsidP="00EC1461"/>
    <w:p w14:paraId="3FE58C5D" w14:textId="77777777" w:rsidR="00D663AC" w:rsidRDefault="00D663AC" w:rsidP="00EC1461"/>
    <w:p w14:paraId="644696F0" w14:textId="77777777" w:rsidR="00D663AC" w:rsidRDefault="00D663AC" w:rsidP="00EC1461"/>
    <w:p w14:paraId="03195626" w14:textId="77777777" w:rsidR="00D663AC" w:rsidRDefault="00D663AC" w:rsidP="00EC1461"/>
    <w:p w14:paraId="7E0AA4ED" w14:textId="77777777" w:rsidR="00D663AC" w:rsidRDefault="00D663AC" w:rsidP="00EC1461"/>
    <w:p w14:paraId="79660FFB" w14:textId="77777777" w:rsidR="00D663AC" w:rsidRDefault="00D663AC" w:rsidP="00EC1461"/>
    <w:p w14:paraId="5B801914" w14:textId="77777777" w:rsidR="00D663AC" w:rsidRDefault="00D663AC" w:rsidP="00EC1461"/>
    <w:p w14:paraId="5C4EE8B5" w14:textId="77777777" w:rsidR="00D663AC" w:rsidRDefault="00D663AC" w:rsidP="00EC1461"/>
    <w:p w14:paraId="5A425CCA" w14:textId="77777777" w:rsidR="00D663AC" w:rsidRDefault="00D663AC" w:rsidP="00EC1461"/>
    <w:p w14:paraId="3EEEA6F2" w14:textId="77777777" w:rsidR="00D663AC" w:rsidRDefault="00D663AC" w:rsidP="00EC1461"/>
    <w:p w14:paraId="64876B87" w14:textId="77777777" w:rsidR="00D663AC" w:rsidRDefault="00D663AC" w:rsidP="00EC1461"/>
    <w:p w14:paraId="3A34FD2C" w14:textId="77777777" w:rsidR="00D663AC" w:rsidRDefault="00D663AC" w:rsidP="00EC1461"/>
  </w:footnote>
  <w:footnote w:type="continuationSeparator" w:id="0">
    <w:p w14:paraId="6B2F2DC2" w14:textId="77777777" w:rsidR="00D663AC" w:rsidRDefault="00D663AC" w:rsidP="00EC1461">
      <w:r>
        <w:continuationSeparator/>
      </w:r>
    </w:p>
    <w:p w14:paraId="0BFB6829" w14:textId="77777777" w:rsidR="00D663AC" w:rsidRDefault="00D663AC" w:rsidP="00EC1461"/>
    <w:p w14:paraId="46D7A9F6" w14:textId="77777777" w:rsidR="00D663AC" w:rsidRDefault="00D663AC" w:rsidP="00EC1461"/>
    <w:p w14:paraId="5AA01DA1" w14:textId="77777777" w:rsidR="00D663AC" w:rsidRDefault="00D663AC" w:rsidP="00EC1461"/>
    <w:p w14:paraId="4B9D8C78" w14:textId="77777777" w:rsidR="00D663AC" w:rsidRDefault="00D663AC" w:rsidP="00EC1461"/>
    <w:p w14:paraId="7622AF68" w14:textId="77777777" w:rsidR="00D663AC" w:rsidRDefault="00D663AC" w:rsidP="00EC1461"/>
    <w:p w14:paraId="2BB0247D" w14:textId="77777777" w:rsidR="00D663AC" w:rsidRDefault="00D663AC" w:rsidP="00EC1461"/>
    <w:p w14:paraId="1F74A50E" w14:textId="77777777" w:rsidR="00D663AC" w:rsidRDefault="00D663AC" w:rsidP="00EC1461"/>
    <w:p w14:paraId="58ECD52A" w14:textId="77777777" w:rsidR="00D663AC" w:rsidRDefault="00D663AC" w:rsidP="00EC1461"/>
    <w:p w14:paraId="10BA8640" w14:textId="77777777" w:rsidR="00D663AC" w:rsidRDefault="00D663AC" w:rsidP="00EC1461"/>
    <w:p w14:paraId="5EBCFE7E" w14:textId="77777777" w:rsidR="00D663AC" w:rsidRDefault="00D663AC" w:rsidP="00EC1461"/>
    <w:p w14:paraId="137C1F49" w14:textId="77777777" w:rsidR="00D663AC" w:rsidRDefault="00D663AC" w:rsidP="00EC1461"/>
    <w:p w14:paraId="1BC9027F" w14:textId="77777777" w:rsidR="00D663AC" w:rsidRDefault="00D663AC" w:rsidP="00EC1461"/>
    <w:p w14:paraId="097186DA" w14:textId="77777777" w:rsidR="00D663AC" w:rsidRDefault="00D663AC" w:rsidP="00EC1461"/>
    <w:p w14:paraId="634EFBF6" w14:textId="77777777" w:rsidR="00D663AC" w:rsidRDefault="00D663AC" w:rsidP="00EC1461"/>
    <w:p w14:paraId="6824F0FE" w14:textId="77777777" w:rsidR="00D663AC" w:rsidRDefault="00D663AC" w:rsidP="00EC1461"/>
    <w:p w14:paraId="6C3E3E4D" w14:textId="77777777" w:rsidR="00D663AC" w:rsidRDefault="00D663AC" w:rsidP="00EC1461"/>
    <w:p w14:paraId="2AE8FDBF" w14:textId="77777777" w:rsidR="00D663AC" w:rsidRDefault="00D663AC" w:rsidP="00EC1461"/>
    <w:p w14:paraId="475B3FE9" w14:textId="77777777" w:rsidR="00D663AC" w:rsidRDefault="00D663AC" w:rsidP="00EC1461"/>
    <w:p w14:paraId="12AF97FA" w14:textId="77777777" w:rsidR="00D663AC" w:rsidRDefault="00D663AC" w:rsidP="00EC1461"/>
    <w:p w14:paraId="75660C7C" w14:textId="77777777" w:rsidR="00D663AC" w:rsidRDefault="00D663AC" w:rsidP="00EC1461"/>
    <w:p w14:paraId="66F9F9DD" w14:textId="77777777" w:rsidR="00D663AC" w:rsidRDefault="00D663AC" w:rsidP="00EC1461"/>
    <w:p w14:paraId="1EF38734" w14:textId="77777777" w:rsidR="00D663AC" w:rsidRDefault="00D663AC" w:rsidP="00EC1461"/>
    <w:p w14:paraId="7F96894A" w14:textId="77777777" w:rsidR="00D663AC" w:rsidRDefault="00D663AC" w:rsidP="00EC1461"/>
    <w:p w14:paraId="4D1DCCF3" w14:textId="77777777" w:rsidR="00D663AC" w:rsidRDefault="00D663AC" w:rsidP="00EC1461"/>
    <w:p w14:paraId="0B4C63DE" w14:textId="77777777" w:rsidR="00D663AC" w:rsidRDefault="00D663AC" w:rsidP="00EC1461"/>
    <w:p w14:paraId="0C9FEA1C" w14:textId="77777777" w:rsidR="00D663AC" w:rsidRDefault="00D663AC" w:rsidP="00EC1461"/>
    <w:p w14:paraId="6DE4D8F6" w14:textId="77777777" w:rsidR="00D663AC" w:rsidRDefault="00D663AC" w:rsidP="00EC1461"/>
    <w:p w14:paraId="7F643652" w14:textId="77777777" w:rsidR="00D663AC" w:rsidRDefault="00D663AC" w:rsidP="00EC1461"/>
    <w:p w14:paraId="4284E9CA" w14:textId="77777777" w:rsidR="00D663AC" w:rsidRDefault="00D663AC" w:rsidP="00EC1461"/>
    <w:p w14:paraId="0009C9EC" w14:textId="77777777" w:rsidR="00D663AC" w:rsidRDefault="00D663AC" w:rsidP="00EC1461"/>
    <w:p w14:paraId="1294068E" w14:textId="77777777" w:rsidR="00D663AC" w:rsidRDefault="00D663AC" w:rsidP="00EC1461"/>
    <w:p w14:paraId="53CC2252" w14:textId="77777777" w:rsidR="00D663AC" w:rsidRDefault="00D663AC" w:rsidP="00EC1461"/>
    <w:p w14:paraId="594D75C7" w14:textId="77777777" w:rsidR="00D663AC" w:rsidRDefault="00D663AC" w:rsidP="00EC1461"/>
    <w:p w14:paraId="0BAC40B1" w14:textId="77777777" w:rsidR="00D663AC" w:rsidRDefault="00D663AC" w:rsidP="00EC1461"/>
    <w:p w14:paraId="6A3A8144" w14:textId="77777777" w:rsidR="00D663AC" w:rsidRDefault="00D663AC" w:rsidP="00EC1461"/>
    <w:p w14:paraId="617E0C08" w14:textId="77777777" w:rsidR="00D663AC" w:rsidRDefault="00D663AC" w:rsidP="00EC1461"/>
    <w:p w14:paraId="3BA07230" w14:textId="77777777" w:rsidR="00D663AC" w:rsidRDefault="00D663AC" w:rsidP="00EC1461"/>
    <w:p w14:paraId="154968C4" w14:textId="77777777" w:rsidR="00D663AC" w:rsidRDefault="00D663AC" w:rsidP="00EC1461"/>
    <w:p w14:paraId="3C44EC10" w14:textId="77777777" w:rsidR="00D663AC" w:rsidRDefault="00D663AC" w:rsidP="00EC1461"/>
    <w:p w14:paraId="3B20F8E1" w14:textId="77777777" w:rsidR="00D663AC" w:rsidRDefault="00D663AC" w:rsidP="00EC1461"/>
    <w:p w14:paraId="7AF8AC1F" w14:textId="77777777" w:rsidR="00D663AC" w:rsidRDefault="00D663AC" w:rsidP="00EC1461"/>
    <w:p w14:paraId="30F0200B" w14:textId="77777777" w:rsidR="00D663AC" w:rsidRDefault="00D663AC" w:rsidP="00EC1461"/>
    <w:p w14:paraId="070A065D" w14:textId="77777777" w:rsidR="00D663AC" w:rsidRDefault="00D663AC" w:rsidP="00EC1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34D"/>
    <w:multiLevelType w:val="multilevel"/>
    <w:tmpl w:val="3A02D326"/>
    <w:lvl w:ilvl="0">
      <w:start w:val="1"/>
      <w:numFmt w:val="decimal"/>
      <w:pStyle w:val="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100965C7"/>
    <w:multiLevelType w:val="hybridMultilevel"/>
    <w:tmpl w:val="05F0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2276"/>
    <w:multiLevelType w:val="hybridMultilevel"/>
    <w:tmpl w:val="DB12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7648"/>
    <w:multiLevelType w:val="hybridMultilevel"/>
    <w:tmpl w:val="E89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567BC"/>
    <w:multiLevelType w:val="hybridMultilevel"/>
    <w:tmpl w:val="D310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504A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3D5179"/>
    <w:multiLevelType w:val="hybridMultilevel"/>
    <w:tmpl w:val="65C6E51C"/>
    <w:lvl w:ilvl="0" w:tplc="EF985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B7753"/>
    <w:multiLevelType w:val="hybridMultilevel"/>
    <w:tmpl w:val="30104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C21CD0"/>
    <w:multiLevelType w:val="hybridMultilevel"/>
    <w:tmpl w:val="0538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7798"/>
    <w:multiLevelType w:val="hybridMultilevel"/>
    <w:tmpl w:val="958C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B0D01"/>
    <w:multiLevelType w:val="hybridMultilevel"/>
    <w:tmpl w:val="37786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21470"/>
    <w:multiLevelType w:val="hybridMultilevel"/>
    <w:tmpl w:val="62AC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5197D"/>
    <w:multiLevelType w:val="hybridMultilevel"/>
    <w:tmpl w:val="5096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E6AAC"/>
    <w:multiLevelType w:val="hybridMultilevel"/>
    <w:tmpl w:val="1B02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0442CB5"/>
    <w:multiLevelType w:val="hybridMultilevel"/>
    <w:tmpl w:val="4C023F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221569"/>
    <w:multiLevelType w:val="hybridMultilevel"/>
    <w:tmpl w:val="7102C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MzUyNzYytzAxMDZU0lEKTi0uzszPAykwrAUApUvB/iwAAAA="/>
  </w:docVars>
  <w:rsids>
    <w:rsidRoot w:val="0097082F"/>
    <w:rsid w:val="00006E6F"/>
    <w:rsid w:val="000114DA"/>
    <w:rsid w:val="00013E67"/>
    <w:rsid w:val="00014264"/>
    <w:rsid w:val="00016EAE"/>
    <w:rsid w:val="00017194"/>
    <w:rsid w:val="00024A5C"/>
    <w:rsid w:val="00027E76"/>
    <w:rsid w:val="00031934"/>
    <w:rsid w:val="0003319C"/>
    <w:rsid w:val="0003472A"/>
    <w:rsid w:val="0003588E"/>
    <w:rsid w:val="000423EF"/>
    <w:rsid w:val="00051C77"/>
    <w:rsid w:val="00053EDE"/>
    <w:rsid w:val="00055745"/>
    <w:rsid w:val="00056D0D"/>
    <w:rsid w:val="00060717"/>
    <w:rsid w:val="000611DC"/>
    <w:rsid w:val="00062330"/>
    <w:rsid w:val="00066AB9"/>
    <w:rsid w:val="00072169"/>
    <w:rsid w:val="000757B6"/>
    <w:rsid w:val="00080F90"/>
    <w:rsid w:val="00091616"/>
    <w:rsid w:val="00092A69"/>
    <w:rsid w:val="00095ECB"/>
    <w:rsid w:val="00096CE9"/>
    <w:rsid w:val="000A7078"/>
    <w:rsid w:val="000B2DF2"/>
    <w:rsid w:val="000B7F29"/>
    <w:rsid w:val="000C39F8"/>
    <w:rsid w:val="000C4A8C"/>
    <w:rsid w:val="000C6DA4"/>
    <w:rsid w:val="000D5A8E"/>
    <w:rsid w:val="000D6011"/>
    <w:rsid w:val="000D7F85"/>
    <w:rsid w:val="000E14A4"/>
    <w:rsid w:val="000E571E"/>
    <w:rsid w:val="000F05CC"/>
    <w:rsid w:val="000F47D9"/>
    <w:rsid w:val="00104151"/>
    <w:rsid w:val="00113A5D"/>
    <w:rsid w:val="001174E6"/>
    <w:rsid w:val="001240C3"/>
    <w:rsid w:val="0012474A"/>
    <w:rsid w:val="0014076B"/>
    <w:rsid w:val="001419BA"/>
    <w:rsid w:val="00147F23"/>
    <w:rsid w:val="0015148C"/>
    <w:rsid w:val="001672F6"/>
    <w:rsid w:val="0017014A"/>
    <w:rsid w:val="001906B5"/>
    <w:rsid w:val="0019195E"/>
    <w:rsid w:val="001979D9"/>
    <w:rsid w:val="001A50E4"/>
    <w:rsid w:val="001A56DC"/>
    <w:rsid w:val="001B28A6"/>
    <w:rsid w:val="001B4F94"/>
    <w:rsid w:val="001C1DB8"/>
    <w:rsid w:val="001D0DEE"/>
    <w:rsid w:val="001D2F40"/>
    <w:rsid w:val="001D3CC3"/>
    <w:rsid w:val="001D767C"/>
    <w:rsid w:val="001F2C12"/>
    <w:rsid w:val="001F4CB9"/>
    <w:rsid w:val="001F5099"/>
    <w:rsid w:val="001F70B4"/>
    <w:rsid w:val="002043C8"/>
    <w:rsid w:val="0020544A"/>
    <w:rsid w:val="00205800"/>
    <w:rsid w:val="002177D9"/>
    <w:rsid w:val="00221524"/>
    <w:rsid w:val="00222C09"/>
    <w:rsid w:val="00227A6F"/>
    <w:rsid w:val="002304B1"/>
    <w:rsid w:val="00233175"/>
    <w:rsid w:val="00234919"/>
    <w:rsid w:val="00244861"/>
    <w:rsid w:val="00260B7E"/>
    <w:rsid w:val="00267AE0"/>
    <w:rsid w:val="00271A31"/>
    <w:rsid w:val="0027426B"/>
    <w:rsid w:val="002748C0"/>
    <w:rsid w:val="00277005"/>
    <w:rsid w:val="00277F2F"/>
    <w:rsid w:val="00281D46"/>
    <w:rsid w:val="00285D9F"/>
    <w:rsid w:val="00291865"/>
    <w:rsid w:val="00292A0F"/>
    <w:rsid w:val="00293947"/>
    <w:rsid w:val="00297611"/>
    <w:rsid w:val="002A7B8B"/>
    <w:rsid w:val="002C6D52"/>
    <w:rsid w:val="002C7BA4"/>
    <w:rsid w:val="002D68AF"/>
    <w:rsid w:val="002E43DE"/>
    <w:rsid w:val="002E65DB"/>
    <w:rsid w:val="002E69BD"/>
    <w:rsid w:val="002E7C25"/>
    <w:rsid w:val="002F642B"/>
    <w:rsid w:val="00321F5E"/>
    <w:rsid w:val="00325098"/>
    <w:rsid w:val="0033612C"/>
    <w:rsid w:val="00345D8D"/>
    <w:rsid w:val="0036160B"/>
    <w:rsid w:val="00363F82"/>
    <w:rsid w:val="00364FE4"/>
    <w:rsid w:val="00367272"/>
    <w:rsid w:val="003672CE"/>
    <w:rsid w:val="003675BC"/>
    <w:rsid w:val="00370153"/>
    <w:rsid w:val="003709FB"/>
    <w:rsid w:val="003763B9"/>
    <w:rsid w:val="00386888"/>
    <w:rsid w:val="003868F3"/>
    <w:rsid w:val="0038751B"/>
    <w:rsid w:val="00390AD2"/>
    <w:rsid w:val="00397202"/>
    <w:rsid w:val="003A314F"/>
    <w:rsid w:val="003A5F4F"/>
    <w:rsid w:val="003A6422"/>
    <w:rsid w:val="003A7D62"/>
    <w:rsid w:val="003B41B3"/>
    <w:rsid w:val="003B4BDE"/>
    <w:rsid w:val="003B7177"/>
    <w:rsid w:val="003D03AA"/>
    <w:rsid w:val="003D1112"/>
    <w:rsid w:val="003E5842"/>
    <w:rsid w:val="003E5A85"/>
    <w:rsid w:val="003F1AE5"/>
    <w:rsid w:val="003F3907"/>
    <w:rsid w:val="003F3CE4"/>
    <w:rsid w:val="003F5023"/>
    <w:rsid w:val="004045FC"/>
    <w:rsid w:val="00416F8B"/>
    <w:rsid w:val="00421F4E"/>
    <w:rsid w:val="00425CE1"/>
    <w:rsid w:val="00453735"/>
    <w:rsid w:val="00455294"/>
    <w:rsid w:val="00456906"/>
    <w:rsid w:val="00473832"/>
    <w:rsid w:val="00477AFE"/>
    <w:rsid w:val="00490D07"/>
    <w:rsid w:val="0049399D"/>
    <w:rsid w:val="00494ED7"/>
    <w:rsid w:val="004A2577"/>
    <w:rsid w:val="004A2C52"/>
    <w:rsid w:val="004C1D79"/>
    <w:rsid w:val="004C4AB2"/>
    <w:rsid w:val="004E230A"/>
    <w:rsid w:val="004E2EAD"/>
    <w:rsid w:val="004E6E9A"/>
    <w:rsid w:val="004F59E0"/>
    <w:rsid w:val="004F6752"/>
    <w:rsid w:val="004F6CD9"/>
    <w:rsid w:val="00501AE8"/>
    <w:rsid w:val="00503786"/>
    <w:rsid w:val="00510BF5"/>
    <w:rsid w:val="005169CF"/>
    <w:rsid w:val="00517549"/>
    <w:rsid w:val="005226A8"/>
    <w:rsid w:val="00523222"/>
    <w:rsid w:val="00525FDF"/>
    <w:rsid w:val="0053530D"/>
    <w:rsid w:val="005374DA"/>
    <w:rsid w:val="00546E19"/>
    <w:rsid w:val="00551AC6"/>
    <w:rsid w:val="00557B29"/>
    <w:rsid w:val="00566409"/>
    <w:rsid w:val="00571022"/>
    <w:rsid w:val="00573DCD"/>
    <w:rsid w:val="0058791A"/>
    <w:rsid w:val="005952B8"/>
    <w:rsid w:val="00596121"/>
    <w:rsid w:val="005976F8"/>
    <w:rsid w:val="005A1D17"/>
    <w:rsid w:val="005A6FB6"/>
    <w:rsid w:val="005A736D"/>
    <w:rsid w:val="005A7C6D"/>
    <w:rsid w:val="005D5E0E"/>
    <w:rsid w:val="005E27C6"/>
    <w:rsid w:val="005F00FA"/>
    <w:rsid w:val="005F3262"/>
    <w:rsid w:val="005F5368"/>
    <w:rsid w:val="005F643C"/>
    <w:rsid w:val="00605312"/>
    <w:rsid w:val="00620808"/>
    <w:rsid w:val="006318FB"/>
    <w:rsid w:val="00635BFE"/>
    <w:rsid w:val="006501A0"/>
    <w:rsid w:val="0065402F"/>
    <w:rsid w:val="00657705"/>
    <w:rsid w:val="00657D65"/>
    <w:rsid w:val="00663A63"/>
    <w:rsid w:val="006641C9"/>
    <w:rsid w:val="00666D85"/>
    <w:rsid w:val="006809A5"/>
    <w:rsid w:val="00685240"/>
    <w:rsid w:val="006A2F72"/>
    <w:rsid w:val="006A4B92"/>
    <w:rsid w:val="006A4CF6"/>
    <w:rsid w:val="006A4D72"/>
    <w:rsid w:val="006B1B1F"/>
    <w:rsid w:val="006C07B6"/>
    <w:rsid w:val="006D316E"/>
    <w:rsid w:val="006D35FA"/>
    <w:rsid w:val="006D54BE"/>
    <w:rsid w:val="006D6D85"/>
    <w:rsid w:val="006E47E1"/>
    <w:rsid w:val="006F14FA"/>
    <w:rsid w:val="006F2F60"/>
    <w:rsid w:val="006F4CFD"/>
    <w:rsid w:val="006F68A1"/>
    <w:rsid w:val="006F6F3C"/>
    <w:rsid w:val="00700EA3"/>
    <w:rsid w:val="00707385"/>
    <w:rsid w:val="007140DA"/>
    <w:rsid w:val="00716F4A"/>
    <w:rsid w:val="00720B7A"/>
    <w:rsid w:val="00736052"/>
    <w:rsid w:val="00736B18"/>
    <w:rsid w:val="00737A8B"/>
    <w:rsid w:val="00737E5A"/>
    <w:rsid w:val="00741354"/>
    <w:rsid w:val="00742E85"/>
    <w:rsid w:val="007515CE"/>
    <w:rsid w:val="00752058"/>
    <w:rsid w:val="00753FEC"/>
    <w:rsid w:val="00755F07"/>
    <w:rsid w:val="00767919"/>
    <w:rsid w:val="00767C43"/>
    <w:rsid w:val="0077477D"/>
    <w:rsid w:val="00775F2D"/>
    <w:rsid w:val="007775F4"/>
    <w:rsid w:val="00785F07"/>
    <w:rsid w:val="00787DE8"/>
    <w:rsid w:val="007A6572"/>
    <w:rsid w:val="007A6E9E"/>
    <w:rsid w:val="007B7351"/>
    <w:rsid w:val="007C0DDE"/>
    <w:rsid w:val="007C55E8"/>
    <w:rsid w:val="007D252C"/>
    <w:rsid w:val="007D78D7"/>
    <w:rsid w:val="007E2846"/>
    <w:rsid w:val="007E3D19"/>
    <w:rsid w:val="0080404E"/>
    <w:rsid w:val="0080607E"/>
    <w:rsid w:val="00810882"/>
    <w:rsid w:val="00810D65"/>
    <w:rsid w:val="00811606"/>
    <w:rsid w:val="00812473"/>
    <w:rsid w:val="00815E4D"/>
    <w:rsid w:val="008175AA"/>
    <w:rsid w:val="00821F13"/>
    <w:rsid w:val="00835551"/>
    <w:rsid w:val="00835A78"/>
    <w:rsid w:val="008405E4"/>
    <w:rsid w:val="00847E95"/>
    <w:rsid w:val="008624B7"/>
    <w:rsid w:val="008645E1"/>
    <w:rsid w:val="00865CAA"/>
    <w:rsid w:val="00866023"/>
    <w:rsid w:val="008709C9"/>
    <w:rsid w:val="00876B80"/>
    <w:rsid w:val="008828F5"/>
    <w:rsid w:val="008837F2"/>
    <w:rsid w:val="00887679"/>
    <w:rsid w:val="008902ED"/>
    <w:rsid w:val="0089054F"/>
    <w:rsid w:val="00890E03"/>
    <w:rsid w:val="00895B8A"/>
    <w:rsid w:val="008A338D"/>
    <w:rsid w:val="008B7DEB"/>
    <w:rsid w:val="008C5E9B"/>
    <w:rsid w:val="008C68E3"/>
    <w:rsid w:val="008D6958"/>
    <w:rsid w:val="008D6D12"/>
    <w:rsid w:val="008E41F1"/>
    <w:rsid w:val="00903CAF"/>
    <w:rsid w:val="00921AE5"/>
    <w:rsid w:val="00934838"/>
    <w:rsid w:val="00935A92"/>
    <w:rsid w:val="009470BE"/>
    <w:rsid w:val="0095034E"/>
    <w:rsid w:val="009556DD"/>
    <w:rsid w:val="00957521"/>
    <w:rsid w:val="0097082F"/>
    <w:rsid w:val="00970FCD"/>
    <w:rsid w:val="00973388"/>
    <w:rsid w:val="00974B04"/>
    <w:rsid w:val="009920BE"/>
    <w:rsid w:val="009A0BFC"/>
    <w:rsid w:val="009A1B14"/>
    <w:rsid w:val="009A71E6"/>
    <w:rsid w:val="009B00B6"/>
    <w:rsid w:val="009B3124"/>
    <w:rsid w:val="009B5C76"/>
    <w:rsid w:val="009C5B3F"/>
    <w:rsid w:val="009C6ADC"/>
    <w:rsid w:val="009D0240"/>
    <w:rsid w:val="00A02DC7"/>
    <w:rsid w:val="00A0307B"/>
    <w:rsid w:val="00A0588A"/>
    <w:rsid w:val="00A114BD"/>
    <w:rsid w:val="00A25EC0"/>
    <w:rsid w:val="00A37B67"/>
    <w:rsid w:val="00A409FA"/>
    <w:rsid w:val="00A41D53"/>
    <w:rsid w:val="00A527E9"/>
    <w:rsid w:val="00A60617"/>
    <w:rsid w:val="00A6103A"/>
    <w:rsid w:val="00A63175"/>
    <w:rsid w:val="00A673CC"/>
    <w:rsid w:val="00A71088"/>
    <w:rsid w:val="00A76933"/>
    <w:rsid w:val="00A807BB"/>
    <w:rsid w:val="00A842CE"/>
    <w:rsid w:val="00A865BE"/>
    <w:rsid w:val="00A933D5"/>
    <w:rsid w:val="00A93C99"/>
    <w:rsid w:val="00A949A6"/>
    <w:rsid w:val="00AA3D07"/>
    <w:rsid w:val="00AB0CC5"/>
    <w:rsid w:val="00AB3A00"/>
    <w:rsid w:val="00AB613A"/>
    <w:rsid w:val="00AC4A3F"/>
    <w:rsid w:val="00AD02CF"/>
    <w:rsid w:val="00AE3B52"/>
    <w:rsid w:val="00AE46AC"/>
    <w:rsid w:val="00AF0F17"/>
    <w:rsid w:val="00AF4DE5"/>
    <w:rsid w:val="00B07701"/>
    <w:rsid w:val="00B224E2"/>
    <w:rsid w:val="00B22BA4"/>
    <w:rsid w:val="00B23DD5"/>
    <w:rsid w:val="00B27AF0"/>
    <w:rsid w:val="00B4122F"/>
    <w:rsid w:val="00B4737C"/>
    <w:rsid w:val="00B56D96"/>
    <w:rsid w:val="00B57EDE"/>
    <w:rsid w:val="00B75A04"/>
    <w:rsid w:val="00B77132"/>
    <w:rsid w:val="00B81864"/>
    <w:rsid w:val="00B869E2"/>
    <w:rsid w:val="00B91D37"/>
    <w:rsid w:val="00BA1D6F"/>
    <w:rsid w:val="00BA4FA9"/>
    <w:rsid w:val="00BA59B6"/>
    <w:rsid w:val="00BC36BC"/>
    <w:rsid w:val="00BC566D"/>
    <w:rsid w:val="00BD1660"/>
    <w:rsid w:val="00BD55D7"/>
    <w:rsid w:val="00BE1E29"/>
    <w:rsid w:val="00BE56A5"/>
    <w:rsid w:val="00BE6224"/>
    <w:rsid w:val="00C00298"/>
    <w:rsid w:val="00C05728"/>
    <w:rsid w:val="00C101BD"/>
    <w:rsid w:val="00C10545"/>
    <w:rsid w:val="00C12389"/>
    <w:rsid w:val="00C123BA"/>
    <w:rsid w:val="00C12F5A"/>
    <w:rsid w:val="00C16E80"/>
    <w:rsid w:val="00C23ED6"/>
    <w:rsid w:val="00C26B77"/>
    <w:rsid w:val="00C35F90"/>
    <w:rsid w:val="00C40D0D"/>
    <w:rsid w:val="00C41AD3"/>
    <w:rsid w:val="00C42BF1"/>
    <w:rsid w:val="00C50258"/>
    <w:rsid w:val="00C51728"/>
    <w:rsid w:val="00C53F1B"/>
    <w:rsid w:val="00C5517D"/>
    <w:rsid w:val="00C56FAA"/>
    <w:rsid w:val="00C658C6"/>
    <w:rsid w:val="00C80698"/>
    <w:rsid w:val="00C85706"/>
    <w:rsid w:val="00C859C0"/>
    <w:rsid w:val="00C96D4D"/>
    <w:rsid w:val="00C97740"/>
    <w:rsid w:val="00CB4087"/>
    <w:rsid w:val="00CB6109"/>
    <w:rsid w:val="00CC4EBE"/>
    <w:rsid w:val="00CD4440"/>
    <w:rsid w:val="00CD559E"/>
    <w:rsid w:val="00CE28E9"/>
    <w:rsid w:val="00CE56A6"/>
    <w:rsid w:val="00CF0F41"/>
    <w:rsid w:val="00CF6379"/>
    <w:rsid w:val="00D10232"/>
    <w:rsid w:val="00D1177D"/>
    <w:rsid w:val="00D1254E"/>
    <w:rsid w:val="00D13300"/>
    <w:rsid w:val="00D16520"/>
    <w:rsid w:val="00D24955"/>
    <w:rsid w:val="00D2789D"/>
    <w:rsid w:val="00D30A39"/>
    <w:rsid w:val="00D30E69"/>
    <w:rsid w:val="00D42039"/>
    <w:rsid w:val="00D422F2"/>
    <w:rsid w:val="00D47299"/>
    <w:rsid w:val="00D62D7C"/>
    <w:rsid w:val="00D64E33"/>
    <w:rsid w:val="00D663AC"/>
    <w:rsid w:val="00D72ECE"/>
    <w:rsid w:val="00D81BFF"/>
    <w:rsid w:val="00D90144"/>
    <w:rsid w:val="00DA10B6"/>
    <w:rsid w:val="00DA15D7"/>
    <w:rsid w:val="00DA6904"/>
    <w:rsid w:val="00DB097E"/>
    <w:rsid w:val="00DB0A99"/>
    <w:rsid w:val="00DB2E28"/>
    <w:rsid w:val="00DB63C3"/>
    <w:rsid w:val="00DB6751"/>
    <w:rsid w:val="00DB7B79"/>
    <w:rsid w:val="00DC796B"/>
    <w:rsid w:val="00DD08CA"/>
    <w:rsid w:val="00DD2AF0"/>
    <w:rsid w:val="00DD2C7B"/>
    <w:rsid w:val="00DE123E"/>
    <w:rsid w:val="00DE6517"/>
    <w:rsid w:val="00DF25C4"/>
    <w:rsid w:val="00DF25D9"/>
    <w:rsid w:val="00DF49AD"/>
    <w:rsid w:val="00DF61F4"/>
    <w:rsid w:val="00E02C51"/>
    <w:rsid w:val="00E052FC"/>
    <w:rsid w:val="00E05649"/>
    <w:rsid w:val="00E06C3E"/>
    <w:rsid w:val="00E11FDD"/>
    <w:rsid w:val="00E3353A"/>
    <w:rsid w:val="00E40E23"/>
    <w:rsid w:val="00E43A5F"/>
    <w:rsid w:val="00E45D1C"/>
    <w:rsid w:val="00E5029E"/>
    <w:rsid w:val="00E55E4E"/>
    <w:rsid w:val="00E57339"/>
    <w:rsid w:val="00E649C2"/>
    <w:rsid w:val="00E67CB1"/>
    <w:rsid w:val="00E71B89"/>
    <w:rsid w:val="00E72BDB"/>
    <w:rsid w:val="00E72E84"/>
    <w:rsid w:val="00E740E6"/>
    <w:rsid w:val="00E7452F"/>
    <w:rsid w:val="00E76901"/>
    <w:rsid w:val="00E83AFD"/>
    <w:rsid w:val="00E840F2"/>
    <w:rsid w:val="00E9105E"/>
    <w:rsid w:val="00EB00D6"/>
    <w:rsid w:val="00EB17B6"/>
    <w:rsid w:val="00EB53FC"/>
    <w:rsid w:val="00EC1461"/>
    <w:rsid w:val="00EC4DC3"/>
    <w:rsid w:val="00EC701F"/>
    <w:rsid w:val="00ED1D68"/>
    <w:rsid w:val="00ED3E0A"/>
    <w:rsid w:val="00ED78A4"/>
    <w:rsid w:val="00EE5322"/>
    <w:rsid w:val="00EE5D6A"/>
    <w:rsid w:val="00EE74E4"/>
    <w:rsid w:val="00EE78A5"/>
    <w:rsid w:val="00EF185F"/>
    <w:rsid w:val="00EF4F09"/>
    <w:rsid w:val="00EF7000"/>
    <w:rsid w:val="00F01AAD"/>
    <w:rsid w:val="00F06F77"/>
    <w:rsid w:val="00F1131F"/>
    <w:rsid w:val="00F12897"/>
    <w:rsid w:val="00F21CCA"/>
    <w:rsid w:val="00F222FE"/>
    <w:rsid w:val="00F255FC"/>
    <w:rsid w:val="00F3358F"/>
    <w:rsid w:val="00F37C10"/>
    <w:rsid w:val="00F37FBA"/>
    <w:rsid w:val="00F42F1E"/>
    <w:rsid w:val="00F432E6"/>
    <w:rsid w:val="00F46287"/>
    <w:rsid w:val="00F46FD2"/>
    <w:rsid w:val="00F47D67"/>
    <w:rsid w:val="00F50301"/>
    <w:rsid w:val="00F55518"/>
    <w:rsid w:val="00F56E81"/>
    <w:rsid w:val="00F64A27"/>
    <w:rsid w:val="00F66BF0"/>
    <w:rsid w:val="00F80171"/>
    <w:rsid w:val="00F80D71"/>
    <w:rsid w:val="00F839FB"/>
    <w:rsid w:val="00F83F59"/>
    <w:rsid w:val="00F963DC"/>
    <w:rsid w:val="00FA004D"/>
    <w:rsid w:val="00FA3418"/>
    <w:rsid w:val="00FA4C2E"/>
    <w:rsid w:val="00FB1551"/>
    <w:rsid w:val="00FB1EA4"/>
    <w:rsid w:val="00FB2FAD"/>
    <w:rsid w:val="00FC32B4"/>
    <w:rsid w:val="00FD47B2"/>
    <w:rsid w:val="00FE45AB"/>
    <w:rsid w:val="00FF312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12AAD"/>
  <w15:chartTrackingRefBased/>
  <w15:docId w15:val="{466D4045-83FA-49FB-B215-255A788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461"/>
    <w:pPr>
      <w:tabs>
        <w:tab w:val="left" w:pos="7299"/>
      </w:tabs>
      <w:spacing w:line="276" w:lineRule="auto"/>
    </w:pPr>
    <w:rPr>
      <w:rFonts w:ascii="Arial Narrow" w:hAnsi="Arial Narrow"/>
      <w:sz w:val="22"/>
      <w:szCs w:val="24"/>
      <w:lang w:bidi="hi-IN"/>
    </w:rPr>
  </w:style>
  <w:style w:type="paragraph" w:styleId="Heading1">
    <w:name w:val="heading 1"/>
    <w:aliases w:val="Worksheet"/>
    <w:basedOn w:val="Normal"/>
    <w:next w:val="Normal"/>
    <w:autoRedefine/>
    <w:rsid w:val="00CB4087"/>
    <w:pPr>
      <w:keepNext/>
      <w:outlineLvl w:val="0"/>
    </w:pPr>
    <w:rPr>
      <w:sz w:val="36"/>
    </w:rPr>
  </w:style>
  <w:style w:type="paragraph" w:styleId="Heading2">
    <w:name w:val="heading 2"/>
    <w:aliases w:val="Nonworksheet"/>
    <w:basedOn w:val="Normal"/>
    <w:next w:val="Normal"/>
    <w:autoRedefine/>
    <w:rsid w:val="009A1B14"/>
    <w:pPr>
      <w:keepNext/>
      <w:spacing w:line="480" w:lineRule="auto"/>
      <w:jc w:val="center"/>
      <w:outlineLvl w:val="1"/>
    </w:pPr>
    <w:rPr>
      <w:i/>
      <w:color w:val="0000FF"/>
      <w:sz w:val="36"/>
      <w:u w:val="single"/>
    </w:rPr>
  </w:style>
  <w:style w:type="paragraph" w:styleId="Heading3">
    <w:name w:val="heading 3"/>
    <w:aliases w:val="DocTitle"/>
    <w:basedOn w:val="Normal"/>
    <w:next w:val="Normal"/>
    <w:autoRedefine/>
    <w:rsid w:val="00571022"/>
    <w:pPr>
      <w:spacing w:line="360" w:lineRule="auto"/>
      <w:jc w:val="center"/>
      <w:outlineLvl w:val="2"/>
    </w:pPr>
    <w:rPr>
      <w:b/>
      <w:i/>
      <w:sz w:val="40"/>
    </w:rPr>
  </w:style>
  <w:style w:type="paragraph" w:styleId="Heading5">
    <w:name w:val="heading 5"/>
    <w:aliases w:val="Doc Subtitle"/>
    <w:basedOn w:val="Normal"/>
    <w:next w:val="Normal"/>
    <w:rsid w:val="00525FDF"/>
    <w:pPr>
      <w:keepNext/>
      <w:spacing w:line="480" w:lineRule="auto"/>
      <w:ind w:left="540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semiHidden/>
    <w:unhideWhenUsed/>
    <w:rsid w:val="0070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0EA3"/>
    <w:rPr>
      <w:rFonts w:ascii="Segoe UI" w:hAnsi="Segoe UI" w:cs="Segoe UI"/>
      <w:i/>
      <w:sz w:val="18"/>
      <w:szCs w:val="18"/>
    </w:rPr>
  </w:style>
  <w:style w:type="table" w:styleId="TableGrid">
    <w:name w:val="Table Grid"/>
    <w:basedOn w:val="TableNormal"/>
    <w:rsid w:val="00FB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">
    <w:name w:val="table content"/>
    <w:basedOn w:val="Normal"/>
    <w:link w:val="tablecontentChar"/>
    <w:qFormat/>
    <w:rsid w:val="00815E4D"/>
    <w:pPr>
      <w:spacing w:line="360" w:lineRule="auto"/>
    </w:pPr>
    <w:rPr>
      <w:bCs/>
    </w:rPr>
  </w:style>
  <w:style w:type="character" w:customStyle="1" w:styleId="tablecontentChar">
    <w:name w:val="table content Char"/>
    <w:basedOn w:val="DefaultParagraphFont"/>
    <w:link w:val="tablecontent"/>
    <w:rsid w:val="00815E4D"/>
    <w:rPr>
      <w:bCs/>
      <w:sz w:val="24"/>
      <w:szCs w:val="24"/>
      <w:lang w:bidi="hi-IN"/>
    </w:rPr>
  </w:style>
  <w:style w:type="paragraph" w:customStyle="1" w:styleId="Tableheading">
    <w:name w:val="Table heading"/>
    <w:basedOn w:val="Normal"/>
    <w:next w:val="Normal"/>
    <w:link w:val="TableheadingChar"/>
    <w:qFormat/>
    <w:rsid w:val="00BE56A5"/>
    <w:pPr>
      <w:jc w:val="center"/>
    </w:pPr>
  </w:style>
  <w:style w:type="character" w:customStyle="1" w:styleId="TableheadingChar">
    <w:name w:val="Table heading Char"/>
    <w:basedOn w:val="DefaultParagraphFont"/>
    <w:link w:val="Tableheading"/>
    <w:rsid w:val="00BE56A5"/>
    <w:rPr>
      <w:rFonts w:ascii="Arial Narrow" w:hAnsi="Arial Narrow"/>
      <w:sz w:val="22"/>
      <w:szCs w:val="24"/>
      <w:lang w:bidi="hi-IN"/>
    </w:rPr>
  </w:style>
  <w:style w:type="table" w:styleId="GridTable6Colorful-Accent1">
    <w:name w:val="Grid Table 6 Colorful Accent 1"/>
    <w:basedOn w:val="TableNormal"/>
    <w:uiPriority w:val="51"/>
    <w:rsid w:val="00ED78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D78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ED78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ED78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D422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5976F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5402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1">
    <w:name w:val="H1"/>
    <w:basedOn w:val="Heading1"/>
    <w:next w:val="Normal"/>
    <w:qFormat/>
    <w:rsid w:val="00091616"/>
    <w:pPr>
      <w:numPr>
        <w:numId w:val="1"/>
      </w:numPr>
    </w:pPr>
  </w:style>
  <w:style w:type="paragraph" w:customStyle="1" w:styleId="H2">
    <w:name w:val="H2"/>
    <w:basedOn w:val="Heading2"/>
    <w:next w:val="Normal"/>
    <w:qFormat/>
    <w:rsid w:val="001B28A6"/>
    <w:pPr>
      <w:spacing w:line="360" w:lineRule="auto"/>
      <w:jc w:val="left"/>
      <w:outlineLvl w:val="9"/>
    </w:pPr>
    <w:rPr>
      <w:i w:val="0"/>
      <w:color w:val="auto"/>
      <w:sz w:val="32"/>
      <w:u w:val="none"/>
    </w:rPr>
  </w:style>
  <w:style w:type="numbering" w:customStyle="1" w:styleId="Style1">
    <w:name w:val="Style1"/>
    <w:uiPriority w:val="99"/>
    <w:rsid w:val="00E43A5F"/>
    <w:pPr>
      <w:numPr>
        <w:numId w:val="2"/>
      </w:numPr>
    </w:pPr>
  </w:style>
  <w:style w:type="table" w:styleId="GridTable1Light-Accent5">
    <w:name w:val="Grid Table 1 Light Accent 5"/>
    <w:basedOn w:val="TableNormal"/>
    <w:uiPriority w:val="46"/>
    <w:rsid w:val="00E43A5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E43A5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785F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785F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785F07"/>
    <w:pPr>
      <w:ind w:left="720"/>
      <w:contextualSpacing/>
    </w:pPr>
    <w:rPr>
      <w:rFonts w:cs="Mangal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6D54BE"/>
    <w:pPr>
      <w:keepLines/>
      <w:tabs>
        <w:tab w:val="clear" w:pos="729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0C6DA4"/>
    <w:pPr>
      <w:tabs>
        <w:tab w:val="clear" w:pos="7299"/>
        <w:tab w:val="right" w:leader="dot" w:pos="10502"/>
      </w:tabs>
      <w:spacing w:before="120" w:after="120"/>
    </w:pPr>
    <w:rPr>
      <w:rFonts w:asciiTheme="minorHAnsi" w:hAnsiTheme="minorHAnsi" w:cs="Mangal"/>
      <w:b/>
      <w:bCs/>
      <w:caps/>
      <w:sz w:val="20"/>
      <w:szCs w:val="16"/>
    </w:rPr>
  </w:style>
  <w:style w:type="paragraph" w:styleId="TOC2">
    <w:name w:val="toc 2"/>
    <w:basedOn w:val="Normal"/>
    <w:next w:val="Normal"/>
    <w:autoRedefine/>
    <w:uiPriority w:val="39"/>
    <w:rsid w:val="006D54BE"/>
    <w:pPr>
      <w:tabs>
        <w:tab w:val="clear" w:pos="7299"/>
      </w:tabs>
      <w:ind w:left="240"/>
    </w:pPr>
    <w:rPr>
      <w:rFonts w:asciiTheme="minorHAnsi" w:hAnsiTheme="minorHAnsi" w:cs="Mangal"/>
      <w:smallCaps/>
      <w:sz w:val="20"/>
      <w:szCs w:val="16"/>
    </w:rPr>
  </w:style>
  <w:style w:type="character" w:styleId="Hyperlink">
    <w:name w:val="Hyperlink"/>
    <w:basedOn w:val="DefaultParagraphFont"/>
    <w:uiPriority w:val="99"/>
    <w:unhideWhenUsed/>
    <w:rsid w:val="006D54B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rsid w:val="006D54BE"/>
    <w:pPr>
      <w:tabs>
        <w:tab w:val="clear" w:pos="7299"/>
      </w:tabs>
      <w:ind w:left="480"/>
    </w:pPr>
    <w:rPr>
      <w:rFonts w:asciiTheme="minorHAnsi" w:hAnsiTheme="minorHAnsi" w:cs="Mangal"/>
      <w:i/>
      <w:iCs/>
      <w:sz w:val="20"/>
      <w:szCs w:val="16"/>
    </w:rPr>
  </w:style>
  <w:style w:type="paragraph" w:styleId="TOC4">
    <w:name w:val="toc 4"/>
    <w:basedOn w:val="Normal"/>
    <w:next w:val="Normal"/>
    <w:autoRedefine/>
    <w:rsid w:val="006D54BE"/>
    <w:pPr>
      <w:tabs>
        <w:tab w:val="clear" w:pos="7299"/>
      </w:tabs>
      <w:ind w:left="720"/>
    </w:pPr>
    <w:rPr>
      <w:rFonts w:asciiTheme="minorHAnsi" w:hAnsiTheme="minorHAnsi" w:cs="Mangal"/>
      <w:sz w:val="18"/>
      <w:szCs w:val="15"/>
    </w:rPr>
  </w:style>
  <w:style w:type="paragraph" w:styleId="TOC5">
    <w:name w:val="toc 5"/>
    <w:basedOn w:val="Normal"/>
    <w:next w:val="Normal"/>
    <w:autoRedefine/>
    <w:rsid w:val="006D54BE"/>
    <w:pPr>
      <w:tabs>
        <w:tab w:val="clear" w:pos="7299"/>
      </w:tabs>
      <w:ind w:left="960"/>
    </w:pPr>
    <w:rPr>
      <w:rFonts w:asciiTheme="minorHAnsi" w:hAnsiTheme="minorHAnsi" w:cs="Mangal"/>
      <w:sz w:val="18"/>
      <w:szCs w:val="15"/>
    </w:rPr>
  </w:style>
  <w:style w:type="paragraph" w:styleId="TOC6">
    <w:name w:val="toc 6"/>
    <w:basedOn w:val="Normal"/>
    <w:next w:val="Normal"/>
    <w:autoRedefine/>
    <w:rsid w:val="006D54BE"/>
    <w:pPr>
      <w:tabs>
        <w:tab w:val="clear" w:pos="7299"/>
      </w:tabs>
      <w:ind w:left="1200"/>
    </w:pPr>
    <w:rPr>
      <w:rFonts w:asciiTheme="minorHAnsi" w:hAnsiTheme="minorHAnsi" w:cs="Mangal"/>
      <w:sz w:val="18"/>
      <w:szCs w:val="15"/>
    </w:rPr>
  </w:style>
  <w:style w:type="paragraph" w:styleId="TOC7">
    <w:name w:val="toc 7"/>
    <w:basedOn w:val="Normal"/>
    <w:next w:val="Normal"/>
    <w:autoRedefine/>
    <w:rsid w:val="006D54BE"/>
    <w:pPr>
      <w:tabs>
        <w:tab w:val="clear" w:pos="7299"/>
      </w:tabs>
      <w:ind w:left="1440"/>
    </w:pPr>
    <w:rPr>
      <w:rFonts w:asciiTheme="minorHAnsi" w:hAnsiTheme="minorHAnsi" w:cs="Mangal"/>
      <w:sz w:val="18"/>
      <w:szCs w:val="15"/>
    </w:rPr>
  </w:style>
  <w:style w:type="paragraph" w:styleId="TOC8">
    <w:name w:val="toc 8"/>
    <w:basedOn w:val="Normal"/>
    <w:next w:val="Normal"/>
    <w:autoRedefine/>
    <w:rsid w:val="006D54BE"/>
    <w:pPr>
      <w:tabs>
        <w:tab w:val="clear" w:pos="7299"/>
      </w:tabs>
      <w:ind w:left="1680"/>
    </w:pPr>
    <w:rPr>
      <w:rFonts w:asciiTheme="minorHAnsi" w:hAnsiTheme="minorHAnsi" w:cs="Mangal"/>
      <w:sz w:val="18"/>
      <w:szCs w:val="15"/>
    </w:rPr>
  </w:style>
  <w:style w:type="paragraph" w:styleId="TOC9">
    <w:name w:val="toc 9"/>
    <w:basedOn w:val="Normal"/>
    <w:next w:val="Normal"/>
    <w:autoRedefine/>
    <w:rsid w:val="006D54BE"/>
    <w:pPr>
      <w:tabs>
        <w:tab w:val="clear" w:pos="7299"/>
      </w:tabs>
      <w:ind w:left="1920"/>
    </w:pPr>
    <w:rPr>
      <w:rFonts w:asciiTheme="minorHAnsi" w:hAnsiTheme="minorHAnsi" w:cs="Mangal"/>
      <w:sz w:val="18"/>
      <w:szCs w:val="15"/>
    </w:rPr>
  </w:style>
  <w:style w:type="paragraph" w:styleId="Footer">
    <w:name w:val="footer"/>
    <w:basedOn w:val="Normal"/>
    <w:link w:val="FooterChar"/>
    <w:rsid w:val="00AB0CC5"/>
    <w:pPr>
      <w:tabs>
        <w:tab w:val="clear" w:pos="7299"/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AB0CC5"/>
    <w:rPr>
      <w:rFonts w:cs="Mangal"/>
      <w:sz w:val="24"/>
      <w:szCs w:val="21"/>
      <w:lang w:bidi="hi-IN"/>
    </w:rPr>
  </w:style>
  <w:style w:type="paragraph" w:styleId="Header">
    <w:name w:val="header"/>
    <w:basedOn w:val="Normal"/>
    <w:link w:val="HeaderChar"/>
    <w:rsid w:val="00AB0CC5"/>
    <w:pPr>
      <w:tabs>
        <w:tab w:val="clear" w:pos="7299"/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AB0CC5"/>
    <w:rPr>
      <w:rFonts w:cs="Mangal"/>
      <w:sz w:val="24"/>
      <w:szCs w:val="21"/>
      <w:lang w:bidi="hi-IN"/>
    </w:rPr>
  </w:style>
  <w:style w:type="character" w:styleId="PageNumber">
    <w:name w:val="page number"/>
    <w:basedOn w:val="DefaultParagraphFont"/>
    <w:rsid w:val="0053530D"/>
  </w:style>
  <w:style w:type="character" w:styleId="UnresolvedMention">
    <w:name w:val="Unresolved Mention"/>
    <w:basedOn w:val="DefaultParagraphFont"/>
    <w:uiPriority w:val="99"/>
    <w:semiHidden/>
    <w:unhideWhenUsed/>
    <w:rsid w:val="001F2C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21C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1CCA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F21CCA"/>
    <w:rPr>
      <w:rFonts w:ascii="Arial Narrow" w:hAnsi="Arial Narrow" w:cs="Mangal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1CCA"/>
    <w:rPr>
      <w:rFonts w:ascii="Arial Narrow" w:hAnsi="Arial Narrow" w:cs="Mangal"/>
      <w:b/>
      <w:bCs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898621DF-BF4B-4A1C-A4DF-2744F3E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Compressed Air CTA pre-work</vt:lpstr>
    </vt:vector>
  </TitlesOfParts>
  <Company>RDC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Compressed Air CTA pre-work</dc:title>
  <dc:subject/>
  <dc:creator>Frank Moskowitz</dc:creator>
  <cp:keywords/>
  <cp:lastModifiedBy>Kiran Thirumaran</cp:lastModifiedBy>
  <cp:revision>51</cp:revision>
  <cp:lastPrinted>2001-10-08T14:30:00Z</cp:lastPrinted>
  <dcterms:created xsi:type="dcterms:W3CDTF">2019-08-27T00:54:00Z</dcterms:created>
  <dcterms:modified xsi:type="dcterms:W3CDTF">2021-06-15T16:48:00Z</dcterms:modified>
</cp:coreProperties>
</file>